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EF" w:rsidRPr="004F3C95" w:rsidRDefault="004E77EF" w:rsidP="008401A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3C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Целесообразность раздельного обучения</w:t>
      </w:r>
    </w:p>
    <w:p w:rsidR="004E77EF" w:rsidRPr="004F3C95" w:rsidRDefault="004E77EF" w:rsidP="008401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77EF" w:rsidRPr="004F3C95" w:rsidRDefault="004E77EF" w:rsidP="008401A5">
      <w:pPr>
        <w:pStyle w:val="NoSpacing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Итак, </w:t>
      </w:r>
      <w:r w:rsidRPr="004F3C95">
        <w:rPr>
          <w:rStyle w:val="c1"/>
          <w:rFonts w:ascii="Times New Roman" w:hAnsi="Times New Roman" w:cs="Times New Roman"/>
          <w:b/>
          <w:bCs/>
          <w:sz w:val="24"/>
          <w:szCs w:val="24"/>
        </w:rPr>
        <w:t>школьный старт.</w:t>
      </w: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 В этот период биологический возраст мальчика на 1-1,5 года, меньше его паспортного. Поэтому фактически к нам приходят девочка семи лет и мальчик 6-5,5 лет. Мальчики находятся в заведомо невыгодной позиции по сравнению с девочками.</w:t>
      </w:r>
      <w:bookmarkStart w:id="0" w:name="_GoBack"/>
      <w:bookmarkEnd w:id="0"/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>Учебные успехи мальчиков на первом году обучения ниже. Они испытывают значительные трудности в координации движений, речи (большинство девочек научаются говорить раньше мальчиков, большинство мальчиков сначала научаются имитировать шум мотора). Зрительный анализ и синтез у девочек развиты лучше, у мальчиков – хуже, вследствие чего мальчики дольше овладевают чтением и письмом.</w:t>
      </w:r>
    </w:p>
    <w:p w:rsidR="004E77EF" w:rsidRPr="004F3C95" w:rsidRDefault="004E77EF" w:rsidP="008401A5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b/>
          <w:bCs/>
          <w:sz w:val="24"/>
          <w:szCs w:val="24"/>
        </w:rPr>
        <w:t>Каковы особенности работы с мальчиками и девочками на уроке?</w:t>
      </w: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>Время, необходимое для вхождения в урок – период врабатываемости – у детей зависит от пола. Девочки обычно после начала урока быстро набирают оптимальный уровень работоспособности. Учитель видит это по обращённым к ним глазам и строит урок таким образом, чтобы самая трудная часть пришлась на пик работоспособности девочек.</w:t>
      </w: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Мальчики же раскачиваются долго и на учителя смотрят редко. Вот и они достигли пика работоспособности. А девочки уже начали уставать. Учитель это заметил и начинает снимать нагрузку, зрительный контакт у нас хорошо налажен. А мальчикам именно сейчас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необходимо  </w:t>
      </w:r>
      <w:r w:rsidRPr="004F3C95">
        <w:rPr>
          <w:rStyle w:val="c1"/>
          <w:rFonts w:ascii="Times New Roman" w:hAnsi="Times New Roman" w:cs="Times New Roman"/>
          <w:sz w:val="24"/>
          <w:szCs w:val="24"/>
        </w:rPr>
        <w:t>повтор</w:t>
      </w:r>
      <w:r>
        <w:rPr>
          <w:rStyle w:val="c1"/>
          <w:rFonts w:ascii="Times New Roman" w:hAnsi="Times New Roman" w:cs="Times New Roman"/>
          <w:sz w:val="24"/>
          <w:szCs w:val="24"/>
        </w:rPr>
        <w:t>ить</w:t>
      </w: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 ключевой материал урока.</w:t>
      </w: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И тем, и другим требуется размеренный темп подачи материала. Давая задания мальчикам, </w:t>
      </w:r>
      <w:r>
        <w:rPr>
          <w:rStyle w:val="c1"/>
          <w:rFonts w:ascii="Times New Roman" w:hAnsi="Times New Roman" w:cs="Times New Roman"/>
          <w:sz w:val="24"/>
          <w:szCs w:val="24"/>
        </w:rPr>
        <w:t>необходимо</w:t>
      </w: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 включать в них момент поиска, требующий сообразительности. Не надо заранее подсказывать, что и как делать. Пусть сам откроет принцип решения, даже наделав ошибок. </w:t>
      </w:r>
    </w:p>
    <w:p w:rsidR="004E77EF" w:rsidRPr="004F3C95" w:rsidRDefault="004E77EF" w:rsidP="008401A5">
      <w:pPr>
        <w:pStyle w:val="NoSpacing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>Мальчиками лучше воспринимаются проблемные методики, работа на уроке в режиме поисковой активности (девочка найдет палку</w:t>
      </w:r>
      <w:r>
        <w:rPr>
          <w:rStyle w:val="c1"/>
          <w:rFonts w:ascii="Times New Roman" w:hAnsi="Times New Roman" w:cs="Times New Roman"/>
          <w:sz w:val="24"/>
          <w:szCs w:val="24"/>
        </w:rPr>
        <w:t>,</w:t>
      </w: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 и будет рассматривать узоры на ней, маленький мальчик найдёт палку и сделает из неё ружьё). Мальчикам нужен высокий темп. Как только начинается повторение, закрепление – они выпадают из процесса, внимание ослабевает.</w:t>
      </w: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>И ещё мальчики не выдерживают длительный зрительный контакт. Вспомните картину Решетникова «Опять двойка». А если мальчик таращит глаза – есть в этом элемент хитрости.</w:t>
      </w:r>
    </w:p>
    <w:p w:rsidR="004E77EF" w:rsidRPr="004F3C95" w:rsidRDefault="004E77EF" w:rsidP="008401A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b/>
          <w:bCs/>
          <w:sz w:val="24"/>
          <w:szCs w:val="24"/>
        </w:rPr>
        <w:t>Какие гендерные отношения царят между мальчиками и девочками?</w:t>
      </w: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Младшие школьники обоего пола легко вступают в контакт с одноклассниками, включаются в совместную деятельность. Девочки образуют небольшие, стабильные группы из одноклассниц. Мальчики не столь требовательны к постоянству состава группы, охотно дружат и с учениками других классов. </w:t>
      </w: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А вот девочкам быстрый темп мешает. Они лучше работают на пошаговых технологиях. Девочки ждут, когда ответит лидер. Спросишь </w:t>
      </w:r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 тишина до тех пор (даже если ответ знают), пока кто-то один не скажет, и тогда уж все хором начинают отвечать. Они работают «на подхвате».</w:t>
      </w:r>
    </w:p>
    <w:p w:rsidR="004E77EF" w:rsidRPr="004F3C95" w:rsidRDefault="004E77EF" w:rsidP="008401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            Контакты между разнополыми группами затруднены.</w:t>
      </w:r>
    </w:p>
    <w:p w:rsidR="004E77EF" w:rsidRPr="004F3C95" w:rsidRDefault="004E77EF" w:rsidP="008401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Style w:val="c1"/>
          <w:rFonts w:ascii="Times New Roman" w:hAnsi="Times New Roman" w:cs="Times New Roman"/>
          <w:sz w:val="24"/>
          <w:szCs w:val="24"/>
        </w:rPr>
        <w:t>Мальчики стараются избегать девочек, не принимают в свои игры или ведут себя как с однополыми товарищами</w:t>
      </w:r>
      <w:r>
        <w:rPr>
          <w:rStyle w:val="c1"/>
          <w:rFonts w:ascii="Times New Roman" w:hAnsi="Times New Roman" w:cs="Times New Roman"/>
          <w:sz w:val="24"/>
          <w:szCs w:val="24"/>
        </w:rPr>
        <w:t>,</w:t>
      </w:r>
      <w:r w:rsidRPr="004F3C95">
        <w:rPr>
          <w:rStyle w:val="c1"/>
          <w:rFonts w:ascii="Times New Roman" w:hAnsi="Times New Roman" w:cs="Times New Roman"/>
          <w:sz w:val="24"/>
          <w:szCs w:val="24"/>
        </w:rPr>
        <w:t xml:space="preserve"> пытаются бороться, помериться силой. Девочки с самого начала поддерживают школьные правила, бескомпромиссно требуют их выполнения от окружающих, прежде всего от мальчиков, чьё поведение часто вызывает искреннее возмущение у «слабой половины» класса. Этим объясняется склонность девочек жаловаться на сверстников.</w:t>
      </w:r>
    </w:p>
    <w:p w:rsidR="004E77EF" w:rsidRPr="004F3C95" w:rsidRDefault="004E77EF" w:rsidP="008401A5">
      <w:pPr>
        <w:pStyle w:val="NoSpacing"/>
        <w:jc w:val="center"/>
        <w:rPr>
          <w:rStyle w:val="c1"/>
          <w:rFonts w:ascii="Arial" w:hAnsi="Arial" w:cs="Arial"/>
          <w:sz w:val="18"/>
          <w:szCs w:val="18"/>
        </w:rPr>
      </w:pPr>
      <w:r w:rsidRPr="004F3C95">
        <w:rPr>
          <w:rStyle w:val="c1"/>
          <w:rFonts w:ascii="Arial" w:hAnsi="Arial" w:cs="Arial"/>
          <w:sz w:val="18"/>
          <w:szCs w:val="18"/>
        </w:rPr>
        <w:t>.</w:t>
      </w:r>
    </w:p>
    <w:p w:rsidR="004E77EF" w:rsidRPr="004F3C95" w:rsidRDefault="004E77EF" w:rsidP="008401A5">
      <w:pPr>
        <w:pStyle w:val="NoSpacing"/>
        <w:jc w:val="center"/>
        <w:rPr>
          <w:rStyle w:val="c1"/>
          <w:rFonts w:ascii="Arial" w:hAnsi="Arial" w:cs="Arial"/>
          <w:sz w:val="18"/>
          <w:szCs w:val="18"/>
        </w:rPr>
      </w:pP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95">
        <w:rPr>
          <w:rFonts w:ascii="Times New Roman" w:hAnsi="Times New Roman" w:cs="Times New Roman"/>
          <w:sz w:val="24"/>
          <w:szCs w:val="24"/>
        </w:rPr>
        <w:t xml:space="preserve">Таким образом, различия мальчиков и девочек указывают на </w:t>
      </w:r>
      <w:r w:rsidRPr="004F3C95">
        <w:rPr>
          <w:rFonts w:ascii="Times New Roman" w:hAnsi="Times New Roman" w:cs="Times New Roman"/>
          <w:b/>
          <w:bCs/>
          <w:sz w:val="24"/>
          <w:szCs w:val="24"/>
        </w:rPr>
        <w:t>необходимость</w:t>
      </w:r>
      <w:r w:rsidRPr="004F3C95">
        <w:rPr>
          <w:rFonts w:ascii="Times New Roman" w:hAnsi="Times New Roman" w:cs="Times New Roman"/>
          <w:sz w:val="24"/>
          <w:szCs w:val="24"/>
        </w:rPr>
        <w:t xml:space="preserve"> разработки образовательных технологий, учитывающих </w:t>
      </w:r>
      <w:r w:rsidRPr="004F3C95">
        <w:rPr>
          <w:rFonts w:ascii="Times New Roman" w:hAnsi="Times New Roman" w:cs="Times New Roman"/>
          <w:b/>
          <w:bCs/>
          <w:sz w:val="24"/>
          <w:szCs w:val="24"/>
        </w:rPr>
        <w:t>гендерные</w:t>
      </w:r>
      <w:r w:rsidRPr="004F3C95">
        <w:rPr>
          <w:rFonts w:ascii="Times New Roman" w:hAnsi="Times New Roman" w:cs="Times New Roman"/>
          <w:sz w:val="24"/>
          <w:szCs w:val="24"/>
        </w:rPr>
        <w:t xml:space="preserve"> особенности учащихся на начальном этапе </w:t>
      </w:r>
      <w:r w:rsidRPr="004F3C95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r w:rsidRPr="004F3C95">
        <w:rPr>
          <w:rFonts w:ascii="Times New Roman" w:hAnsi="Times New Roman" w:cs="Times New Roman"/>
          <w:sz w:val="24"/>
          <w:szCs w:val="24"/>
        </w:rPr>
        <w:t>.</w:t>
      </w: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7EF" w:rsidRPr="004F3C95" w:rsidRDefault="004E77EF" w:rsidP="008401A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7EF" w:rsidRPr="004F3C95" w:rsidRDefault="004E77EF" w:rsidP="008401A5">
      <w:pPr>
        <w:pStyle w:val="NoSpacing"/>
        <w:ind w:firstLine="708"/>
        <w:jc w:val="center"/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4F3C95">
        <w:rPr>
          <w:rFonts w:ascii="Times New Roman" w:hAnsi="Times New Roman" w:cs="Times New Roman"/>
          <w:b/>
          <w:bCs/>
          <w:sz w:val="24"/>
          <w:szCs w:val="24"/>
        </w:rPr>
        <w:t>Желаем удачи!!!</w:t>
      </w:r>
    </w:p>
    <w:sectPr w:rsidR="004E77EF" w:rsidRPr="004F3C95" w:rsidSect="007161AE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CA0"/>
    <w:multiLevelType w:val="multilevel"/>
    <w:tmpl w:val="AC88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BEF4D66"/>
    <w:multiLevelType w:val="hybridMultilevel"/>
    <w:tmpl w:val="A4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2619E3"/>
    <w:multiLevelType w:val="hybridMultilevel"/>
    <w:tmpl w:val="104E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5A7318"/>
    <w:multiLevelType w:val="multilevel"/>
    <w:tmpl w:val="79EA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1AE"/>
    <w:rsid w:val="0001257A"/>
    <w:rsid w:val="000465B1"/>
    <w:rsid w:val="001D0778"/>
    <w:rsid w:val="00342601"/>
    <w:rsid w:val="004E77EF"/>
    <w:rsid w:val="004F3C95"/>
    <w:rsid w:val="005F60A0"/>
    <w:rsid w:val="007161AE"/>
    <w:rsid w:val="008401A5"/>
    <w:rsid w:val="008658D0"/>
    <w:rsid w:val="008D382D"/>
    <w:rsid w:val="00D65D65"/>
    <w:rsid w:val="00E32D53"/>
    <w:rsid w:val="00F2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61AE"/>
    <w:rPr>
      <w:rFonts w:cs="Calibri"/>
      <w:lang w:eastAsia="en-US"/>
    </w:rPr>
  </w:style>
  <w:style w:type="character" w:customStyle="1" w:styleId="c1">
    <w:name w:val="c1"/>
    <w:basedOn w:val="DefaultParagraphFont"/>
    <w:uiPriority w:val="99"/>
    <w:rsid w:val="008401A5"/>
  </w:style>
  <w:style w:type="paragraph" w:customStyle="1" w:styleId="c0">
    <w:name w:val="c0"/>
    <w:basedOn w:val="Normal"/>
    <w:uiPriority w:val="99"/>
    <w:rsid w:val="008401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0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0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0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0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0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960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593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1500602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6007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0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0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0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05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0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0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0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0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0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0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0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06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967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599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1500597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6018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0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0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0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0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0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0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05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0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1</Pages>
  <Words>509</Words>
  <Characters>2905</Characters>
  <Application>Microsoft Office Outlook</Application>
  <DocSecurity>0</DocSecurity>
  <Lines>0</Lines>
  <Paragraphs>0</Paragraphs>
  <ScaleCrop>false</ScaleCrop>
  <Company>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shein</dc:creator>
  <cp:keywords/>
  <dc:description/>
  <cp:lastModifiedBy>user</cp:lastModifiedBy>
  <cp:revision>3</cp:revision>
  <cp:lastPrinted>2001-12-31T20:32:00Z</cp:lastPrinted>
  <dcterms:created xsi:type="dcterms:W3CDTF">2012-03-14T17:42:00Z</dcterms:created>
  <dcterms:modified xsi:type="dcterms:W3CDTF">2013-03-14T05:36:00Z</dcterms:modified>
</cp:coreProperties>
</file>