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2D" w:rsidRPr="00F74388" w:rsidRDefault="00BF252D" w:rsidP="00BF25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2944">
        <w:rPr>
          <w:rStyle w:val="a6"/>
          <w:caps/>
          <w:color w:val="000000"/>
          <w:sz w:val="28"/>
          <w:szCs w:val="28"/>
        </w:rPr>
        <w:t xml:space="preserve">                 </w:t>
      </w:r>
      <w:r w:rsidRPr="00F9294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           </w:t>
      </w:r>
      <w:r w:rsidRPr="00F74388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BF252D" w:rsidRPr="00F74388" w:rsidRDefault="00BF252D" w:rsidP="00BF25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3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к  приказу департамента образования,</w:t>
      </w:r>
    </w:p>
    <w:p w:rsidR="00BF252D" w:rsidRPr="00F74388" w:rsidRDefault="00BF252D" w:rsidP="00BF25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3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культуры и молодежной поли</w:t>
      </w:r>
      <w:r>
        <w:rPr>
          <w:rFonts w:ascii="Times New Roman" w:hAnsi="Times New Roman" w:cs="Times New Roman"/>
          <w:bCs/>
          <w:sz w:val="28"/>
          <w:szCs w:val="28"/>
        </w:rPr>
        <w:t>ти</w:t>
      </w:r>
      <w:r w:rsidRPr="00F74388">
        <w:rPr>
          <w:rFonts w:ascii="Times New Roman" w:hAnsi="Times New Roman" w:cs="Times New Roman"/>
          <w:bCs/>
          <w:sz w:val="28"/>
          <w:szCs w:val="28"/>
        </w:rPr>
        <w:t xml:space="preserve">ки </w:t>
      </w:r>
    </w:p>
    <w:p w:rsidR="00BF252D" w:rsidRPr="00F74388" w:rsidRDefault="00BF252D" w:rsidP="00BF25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388">
        <w:rPr>
          <w:rFonts w:ascii="Times New Roman" w:hAnsi="Times New Roman" w:cs="Times New Roman"/>
          <w:bCs/>
          <w:sz w:val="28"/>
          <w:szCs w:val="28"/>
        </w:rPr>
        <w:t xml:space="preserve">                               Белгородской области</w:t>
      </w:r>
    </w:p>
    <w:p w:rsidR="00BF252D" w:rsidRPr="00F74388" w:rsidRDefault="00BF252D" w:rsidP="00BF252D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7438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от  «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F74388">
        <w:rPr>
          <w:rFonts w:ascii="Times New Roman" w:hAnsi="Times New Roman" w:cs="Times New Roman"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Cs/>
          <w:sz w:val="28"/>
          <w:szCs w:val="28"/>
        </w:rPr>
        <w:t>января  2012 года № 209</w:t>
      </w:r>
    </w:p>
    <w:p w:rsidR="00BF252D" w:rsidRPr="00F74388" w:rsidRDefault="00BF252D" w:rsidP="00BF252D">
      <w:pPr>
        <w:jc w:val="right"/>
        <w:rPr>
          <w:rFonts w:ascii="Times New Roman" w:hAnsi="Times New Roman" w:cs="Times New Roman"/>
          <w:i/>
        </w:rPr>
      </w:pPr>
    </w:p>
    <w:p w:rsidR="00BF252D" w:rsidRDefault="00BF252D" w:rsidP="00D934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400" w:rsidRDefault="00D93400" w:rsidP="00D934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0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93400" w:rsidRDefault="00D93400" w:rsidP="00D93400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93400">
        <w:rPr>
          <w:rFonts w:ascii="Times New Roman" w:hAnsi="Times New Roman" w:cs="Times New Roman"/>
          <w:b/>
          <w:sz w:val="28"/>
          <w:szCs w:val="28"/>
        </w:rPr>
        <w:t xml:space="preserve">инновационных </w:t>
      </w:r>
      <w:r w:rsidRPr="00D93400">
        <w:rPr>
          <w:rFonts w:ascii="Times New Roman" w:hAnsi="Times New Roman" w:cs="Times New Roman"/>
          <w:b/>
          <w:noProof/>
          <w:sz w:val="28"/>
          <w:szCs w:val="28"/>
        </w:rPr>
        <w:t xml:space="preserve">общебразовательных учреждений - стажерских площадок для реализации проекта  </w:t>
      </w:r>
    </w:p>
    <w:p w:rsidR="00D93400" w:rsidRPr="00D93400" w:rsidRDefault="00D93400" w:rsidP="00D9340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400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D93400">
        <w:rPr>
          <w:rFonts w:ascii="Times New Roman" w:hAnsi="Times New Roman"/>
          <w:b/>
          <w:sz w:val="28"/>
          <w:szCs w:val="28"/>
        </w:rPr>
        <w:t>Внедрение психолого-педагогических технологий по методу академика РАН В.Ф.Базарного в практику работы образовательных учреждений Белгородской области»</w:t>
      </w:r>
    </w:p>
    <w:p w:rsidR="00D93400" w:rsidRPr="00654AFA" w:rsidRDefault="00D93400" w:rsidP="00D9340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5777"/>
      </w:tblGrid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№</w:t>
            </w:r>
          </w:p>
          <w:p w:rsidR="00D93400" w:rsidRPr="00FA226E" w:rsidRDefault="00D93400" w:rsidP="00E1633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п/п</w:t>
            </w:r>
          </w:p>
        </w:tc>
        <w:tc>
          <w:tcPr>
            <w:tcW w:w="2977" w:type="dxa"/>
          </w:tcPr>
          <w:p w:rsidR="00D93400" w:rsidRPr="00FA226E" w:rsidRDefault="00D93400" w:rsidP="00E1633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Территория</w:t>
            </w: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Наименование </w:t>
            </w:r>
          </w:p>
          <w:p w:rsidR="00D93400" w:rsidRPr="00FA226E" w:rsidRDefault="00D93400" w:rsidP="00E1633D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общеобразовательного учреждения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</w:tcPr>
          <w:p w:rsidR="00D93400" w:rsidRPr="00FA226E" w:rsidRDefault="00D93400" w:rsidP="00E163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г. Белгород</w:t>
            </w: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 - средняя общеобразовательная школа № 28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</w:p>
        </w:tc>
        <w:tc>
          <w:tcPr>
            <w:tcW w:w="2977" w:type="dxa"/>
            <w:vMerge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общеобразовательное учреждение - Средняя общеобразовательная школа №36 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</w:p>
        </w:tc>
        <w:tc>
          <w:tcPr>
            <w:tcW w:w="2977" w:type="dxa"/>
            <w:vMerge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образовательное учреждение для детей дошкольного и младшего школьного возраста «Начальная школа - детский сад № 44»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</w:p>
        </w:tc>
        <w:tc>
          <w:tcPr>
            <w:tcW w:w="2977" w:type="dxa"/>
            <w:vMerge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общеобразовательное учреждение - средняя общеобразовательная школа № 49с углубленным изучением отдельных предметов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</w:tcPr>
          <w:p w:rsidR="00D93400" w:rsidRPr="00FA226E" w:rsidRDefault="00D93400" w:rsidP="00E163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A2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Грайворонский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школа с углубленным изучением отдельных предметов» города Грайворона </w:t>
            </w:r>
            <w:proofErr w:type="spellStart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Грайворонского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Белгородской области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</w:p>
        </w:tc>
        <w:tc>
          <w:tcPr>
            <w:tcW w:w="2977" w:type="dxa"/>
            <w:vMerge/>
          </w:tcPr>
          <w:p w:rsidR="00D93400" w:rsidRPr="00FA226E" w:rsidRDefault="00D93400" w:rsidP="00E163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FA22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им. В.Г. Шухова» города Грайворона </w:t>
            </w:r>
            <w:proofErr w:type="spellStart"/>
            <w:r w:rsidRPr="00FA22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Грайворонского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района Белгородской области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</w:p>
        </w:tc>
        <w:tc>
          <w:tcPr>
            <w:tcW w:w="2977" w:type="dxa"/>
            <w:vMerge w:val="restart"/>
          </w:tcPr>
          <w:p w:rsidR="00D93400" w:rsidRPr="00FA226E" w:rsidRDefault="00D93400" w:rsidP="00E1633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A2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Шебекинский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A226E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«Прогимназия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FA226E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 г</w:t>
              </w:r>
            </w:smartTag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B22C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Шебекино Белгородской  области»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</w:p>
        </w:tc>
        <w:tc>
          <w:tcPr>
            <w:tcW w:w="2977" w:type="dxa"/>
            <w:vMerge/>
          </w:tcPr>
          <w:p w:rsidR="00D93400" w:rsidRPr="00FA226E" w:rsidRDefault="00D93400" w:rsidP="00E163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A226E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Новотаволжанская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</w:t>
            </w: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общеобразовательная школа  имени Героя Советского Союза И.П. Серикова </w:t>
            </w:r>
            <w:proofErr w:type="spellStart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Шебекинского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Белгородской  области»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3.</w:t>
            </w:r>
          </w:p>
        </w:tc>
        <w:tc>
          <w:tcPr>
            <w:tcW w:w="2977" w:type="dxa"/>
            <w:vMerge/>
          </w:tcPr>
          <w:p w:rsidR="00D93400" w:rsidRPr="00FA226E" w:rsidRDefault="00D93400" w:rsidP="00E163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A226E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общеобразовательное учреждение</w:t>
            </w: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«Мешковская средняя общеобразовательная школа </w:t>
            </w:r>
            <w:proofErr w:type="spellStart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Шебекинского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Белгородской  области»</w:t>
            </w:r>
          </w:p>
        </w:tc>
      </w:tr>
      <w:tr w:rsidR="00D93400" w:rsidRPr="00FA226E" w:rsidTr="00E1633D">
        <w:tc>
          <w:tcPr>
            <w:tcW w:w="817" w:type="dxa"/>
          </w:tcPr>
          <w:p w:rsidR="00D93400" w:rsidRPr="00FA226E" w:rsidRDefault="00D93400" w:rsidP="00E1633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A226E">
              <w:rPr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</w:p>
        </w:tc>
        <w:tc>
          <w:tcPr>
            <w:tcW w:w="2977" w:type="dxa"/>
            <w:vMerge/>
          </w:tcPr>
          <w:p w:rsidR="00D93400" w:rsidRPr="00FA226E" w:rsidRDefault="00D93400" w:rsidP="00E1633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D93400" w:rsidRPr="00FA226E" w:rsidRDefault="00D93400" w:rsidP="00E163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FA226E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общеобразовательное учреждение </w:t>
            </w:r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Белоколодезянская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 </w:t>
            </w:r>
            <w:proofErr w:type="spellStart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>Шебекинского</w:t>
            </w:r>
            <w:proofErr w:type="spellEnd"/>
            <w:r w:rsidRPr="00FA22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Белгородской  области»</w:t>
            </w:r>
          </w:p>
        </w:tc>
      </w:tr>
    </w:tbl>
    <w:p w:rsidR="00D93400" w:rsidRPr="00FA226E" w:rsidRDefault="00D93400" w:rsidP="00D9340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D93400" w:rsidRPr="00FA226E" w:rsidRDefault="00D93400" w:rsidP="00D93400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017C93" w:rsidRDefault="00017C93"/>
    <w:sectPr w:rsidR="00017C93" w:rsidSect="008A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FE7"/>
    <w:multiLevelType w:val="hybridMultilevel"/>
    <w:tmpl w:val="D530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400"/>
    <w:rsid w:val="00017C93"/>
    <w:rsid w:val="0049206B"/>
    <w:rsid w:val="008A6FCC"/>
    <w:rsid w:val="008B22C8"/>
    <w:rsid w:val="00BF252D"/>
    <w:rsid w:val="00D9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9340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93400"/>
    <w:pPr>
      <w:ind w:left="720"/>
      <w:contextualSpacing/>
    </w:pPr>
  </w:style>
  <w:style w:type="character" w:styleId="a6">
    <w:name w:val="Strong"/>
    <w:basedOn w:val="a0"/>
    <w:qFormat/>
    <w:rsid w:val="00BF25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363C-E1DE-4F3A-9724-A5E03446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saplina</dc:creator>
  <cp:keywords/>
  <dc:description/>
  <cp:lastModifiedBy>saplina</cp:lastModifiedBy>
  <cp:revision>4</cp:revision>
  <dcterms:created xsi:type="dcterms:W3CDTF">2012-02-06T10:18:00Z</dcterms:created>
  <dcterms:modified xsi:type="dcterms:W3CDTF">2012-02-08T06:41:00Z</dcterms:modified>
</cp:coreProperties>
</file>