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00" w:rsidRDefault="00742E00" w:rsidP="00742E00">
      <w:pPr>
        <w:pStyle w:val="ParaAttribute0"/>
        <w:rPr>
          <w:b/>
          <w:sz w:val="28"/>
          <w:szCs w:val="28"/>
        </w:rPr>
      </w:pPr>
      <w:r>
        <w:rPr>
          <w:rStyle w:val="CharAttribute0"/>
          <w:rFonts w:eastAsia="№Е"/>
          <w:szCs w:val="28"/>
        </w:rPr>
        <w:t>ПОЛОЖЕНИЕ</w:t>
      </w:r>
      <w:r>
        <w:rPr>
          <w:rStyle w:val="CharAttribute0"/>
          <w:rFonts w:eastAsia="№Е"/>
          <w:szCs w:val="28"/>
        </w:rPr>
        <w:br/>
        <w:t xml:space="preserve">об областном конкурсе работ учащихся </w:t>
      </w:r>
    </w:p>
    <w:p w:rsidR="00742E00" w:rsidRDefault="00742E00" w:rsidP="00742E00">
      <w:pPr>
        <w:pStyle w:val="ParaAttribute0"/>
        <w:rPr>
          <w:rStyle w:val="CharAttribute0"/>
          <w:rFonts w:eastAsia="№Е"/>
          <w:szCs w:val="28"/>
        </w:rPr>
      </w:pPr>
      <w:r>
        <w:rPr>
          <w:rStyle w:val="CharAttribute0"/>
          <w:rFonts w:eastAsia="№Е"/>
          <w:szCs w:val="28"/>
        </w:rPr>
        <w:t>«</w:t>
      </w:r>
      <w:proofErr w:type="gramStart"/>
      <w:r>
        <w:rPr>
          <w:rStyle w:val="CharAttribute0"/>
          <w:rFonts w:eastAsia="№Е"/>
          <w:szCs w:val="28"/>
        </w:rPr>
        <w:t>Скованные</w:t>
      </w:r>
      <w:proofErr w:type="gramEnd"/>
      <w:r>
        <w:rPr>
          <w:rStyle w:val="CharAttribute0"/>
          <w:rFonts w:eastAsia="№Е"/>
          <w:szCs w:val="28"/>
        </w:rPr>
        <w:t xml:space="preserve"> одной сетью» </w:t>
      </w:r>
    </w:p>
    <w:p w:rsidR="00742E00" w:rsidRDefault="00742E00" w:rsidP="00742E00">
      <w:pPr>
        <w:pStyle w:val="ParaAttribute0"/>
        <w:rPr>
          <w:b/>
          <w:color w:val="FF0000"/>
          <w:sz w:val="28"/>
          <w:szCs w:val="28"/>
        </w:rPr>
      </w:pPr>
      <w:r>
        <w:rPr>
          <w:rStyle w:val="CharAttribute0"/>
          <w:rFonts w:eastAsia="№Е"/>
          <w:szCs w:val="28"/>
        </w:rPr>
        <w:t>(безопасность детей и подростков в информационном мире).</w:t>
      </w:r>
    </w:p>
    <w:p w:rsidR="00742E00" w:rsidRDefault="00742E00" w:rsidP="00742E00">
      <w:pPr>
        <w:pStyle w:val="ParaAttribute0"/>
        <w:rPr>
          <w:b/>
          <w:sz w:val="28"/>
          <w:szCs w:val="28"/>
        </w:rPr>
      </w:pPr>
    </w:p>
    <w:p w:rsidR="00742E00" w:rsidRDefault="00742E00" w:rsidP="00742E00">
      <w:pPr>
        <w:pStyle w:val="ParaAttribute1"/>
        <w:rPr>
          <w:sz w:val="28"/>
          <w:szCs w:val="28"/>
        </w:rPr>
      </w:pPr>
      <w:proofErr w:type="gramStart"/>
      <w:r>
        <w:rPr>
          <w:rStyle w:val="CharAttribute2"/>
          <w:rFonts w:eastAsia="№Е"/>
          <w:szCs w:val="28"/>
        </w:rPr>
        <w:t xml:space="preserve">В рамках проведения Всероссийской информационной кампании против насилия и жестокости в СМИ и других средствах массовой коммуникации уполномоченный по правам ребёнка в Белгородской области проводит специальный тематический областной  конкурс работ </w:t>
      </w:r>
      <w:r w:rsidR="00E65E87">
        <w:rPr>
          <w:rStyle w:val="CharAttribute2"/>
          <w:rFonts w:eastAsia="№Е"/>
          <w:szCs w:val="28"/>
        </w:rPr>
        <w:t>«</w:t>
      </w:r>
      <w:r w:rsidRPr="00742E00">
        <w:rPr>
          <w:rStyle w:val="CharAttribute3"/>
          <w:rFonts w:eastAsia="№Е"/>
          <w:szCs w:val="28"/>
          <w:shd w:val="clear" w:color="auto" w:fill="FFFFFF" w:themeFill="background1"/>
        </w:rPr>
        <w:t>Скованные</w:t>
      </w:r>
      <w:r>
        <w:rPr>
          <w:rStyle w:val="CharAttribute2"/>
          <w:rFonts w:eastAsia="№Е"/>
          <w:szCs w:val="28"/>
        </w:rPr>
        <w:t xml:space="preserve"> одной сетью</w:t>
      </w:r>
      <w:r w:rsidR="00E65E87">
        <w:rPr>
          <w:rStyle w:val="CharAttribute2"/>
          <w:rFonts w:eastAsia="№Е"/>
          <w:szCs w:val="28"/>
        </w:rPr>
        <w:t>»</w:t>
      </w:r>
      <w:r>
        <w:rPr>
          <w:rStyle w:val="CharAttribute2"/>
          <w:rFonts w:eastAsia="№Е"/>
          <w:szCs w:val="28"/>
        </w:rPr>
        <w:t xml:space="preserve"> (далее - Конкурс), рассчитанный на несовершеннолетних, находящихся в пришкольных оздоровительных лагерях и оздоровительных лагерях стационарного типа и нацеленный на ознакомление несовершеннолетних с основами информационной безопасности (основами медиабезопасности).</w:t>
      </w:r>
      <w:proofErr w:type="gramEnd"/>
    </w:p>
    <w:p w:rsidR="00742E00" w:rsidRDefault="00742E00" w:rsidP="00742E00">
      <w:pPr>
        <w:pStyle w:val="ParaAttribute2"/>
        <w:rPr>
          <w:sz w:val="28"/>
          <w:szCs w:val="28"/>
        </w:rPr>
      </w:pPr>
    </w:p>
    <w:p w:rsidR="00742E00" w:rsidRDefault="00742E00" w:rsidP="00742E00">
      <w:pPr>
        <w:pStyle w:val="ParaAttribute0"/>
        <w:rPr>
          <w:sz w:val="28"/>
          <w:szCs w:val="28"/>
        </w:rPr>
      </w:pPr>
      <w:r>
        <w:rPr>
          <w:rStyle w:val="CharAttribute0"/>
          <w:rFonts w:eastAsia="№Е"/>
          <w:szCs w:val="28"/>
        </w:rPr>
        <w:t>Цели и задачи Конкурса</w:t>
      </w:r>
    </w:p>
    <w:p w:rsidR="00742E00" w:rsidRDefault="00742E00" w:rsidP="00742E00">
      <w:pPr>
        <w:pStyle w:val="ParaAttribute3"/>
        <w:spacing w:after="0"/>
        <w:rPr>
          <w:rStyle w:val="CharAttribute2"/>
          <w:rFonts w:eastAsia="№Е"/>
          <w:szCs w:val="28"/>
        </w:rPr>
      </w:pPr>
      <w:proofErr w:type="gramStart"/>
      <w:r>
        <w:rPr>
          <w:rStyle w:val="CharAttribute2"/>
          <w:rFonts w:eastAsia="№Е"/>
          <w:szCs w:val="28"/>
        </w:rPr>
        <w:t>Конкурс проводится с целью формирования активной гражданской позиции, овладения знаниями в области прав человека, ребёнка, а также эффективного обеспечения информационной безопасности детей и семей с несовершеннолетними детьми при обороте информации в СМИ, информационно-коммуникационных сетях и иных средствах массовой коммуникации, а также в кино- и иной аудиовизуальной продукции, минимизации рисков причинения вреда здоровью и развитию ребёнка при пользовании современными средствами связи</w:t>
      </w:r>
      <w:proofErr w:type="gramEnd"/>
      <w:r>
        <w:rPr>
          <w:rStyle w:val="CharAttribute2"/>
          <w:rFonts w:eastAsia="№Е"/>
          <w:szCs w:val="28"/>
        </w:rPr>
        <w:t xml:space="preserve"> и информационными технологиями в Белгородской области.</w:t>
      </w:r>
    </w:p>
    <w:p w:rsidR="00742E00" w:rsidRDefault="00742E00" w:rsidP="00742E00">
      <w:pPr>
        <w:pStyle w:val="ParaAttribute3"/>
        <w:spacing w:after="0"/>
        <w:rPr>
          <w:sz w:val="28"/>
          <w:szCs w:val="28"/>
        </w:rPr>
      </w:pPr>
    </w:p>
    <w:p w:rsidR="00742E00" w:rsidRDefault="00742E00" w:rsidP="00742E00">
      <w:pPr>
        <w:pStyle w:val="ParaAttribute0"/>
        <w:ind w:firstLine="709"/>
        <w:rPr>
          <w:sz w:val="28"/>
          <w:szCs w:val="28"/>
        </w:rPr>
      </w:pPr>
      <w:r>
        <w:rPr>
          <w:rStyle w:val="CharAttribute0"/>
          <w:rFonts w:eastAsia="№Е"/>
          <w:szCs w:val="28"/>
        </w:rPr>
        <w:t>Задачи Конкурса:</w:t>
      </w:r>
    </w:p>
    <w:p w:rsidR="00742E00" w:rsidRPr="007448DF" w:rsidRDefault="00742E00" w:rsidP="00742E00">
      <w:pPr>
        <w:pStyle w:val="a3"/>
        <w:numPr>
          <w:ilvl w:val="0"/>
          <w:numId w:val="1"/>
        </w:numPr>
        <w:ind w:left="0" w:firstLine="709"/>
        <w:rPr>
          <w:sz w:val="28"/>
          <w:szCs w:val="28"/>
          <w:lang w:val="ru-RU"/>
        </w:rPr>
      </w:pPr>
      <w:r w:rsidRPr="007448DF">
        <w:rPr>
          <w:rStyle w:val="CharAttribute2"/>
          <w:rFonts w:eastAsia="№Е"/>
          <w:szCs w:val="28"/>
          <w:lang w:val="ru-RU"/>
        </w:rPr>
        <w:t xml:space="preserve">Привлечение внимания к современным информационным угрозам, представляющим опасность для несовершеннолетних, и повышение уровня осведомлённости </w:t>
      </w:r>
      <w:proofErr w:type="spellStart"/>
      <w:r w:rsidRPr="007448DF">
        <w:rPr>
          <w:rStyle w:val="CharAttribute2"/>
          <w:rFonts w:eastAsia="№Е"/>
          <w:szCs w:val="28"/>
          <w:lang w:val="ru-RU"/>
        </w:rPr>
        <w:t>референтных</w:t>
      </w:r>
      <w:proofErr w:type="spellEnd"/>
      <w:r w:rsidRPr="007448DF">
        <w:rPr>
          <w:rStyle w:val="CharAttribute2"/>
          <w:rFonts w:eastAsia="№Е"/>
          <w:szCs w:val="28"/>
          <w:lang w:val="ru-RU"/>
        </w:rPr>
        <w:t xml:space="preserve"> групп населения о проблеме защиты детей от информации, причиняющей вред их здоровью и развитию;</w:t>
      </w:r>
    </w:p>
    <w:p w:rsidR="00742E00" w:rsidRPr="007448DF" w:rsidRDefault="00742E00" w:rsidP="00742E00">
      <w:pPr>
        <w:pStyle w:val="a3"/>
        <w:numPr>
          <w:ilvl w:val="0"/>
          <w:numId w:val="1"/>
        </w:numPr>
        <w:ind w:left="0" w:firstLine="709"/>
        <w:rPr>
          <w:sz w:val="28"/>
          <w:szCs w:val="28"/>
          <w:lang w:val="ru-RU"/>
        </w:rPr>
      </w:pPr>
      <w:r w:rsidRPr="007448DF">
        <w:rPr>
          <w:rStyle w:val="CharAttribute2"/>
          <w:rFonts w:eastAsia="№Е"/>
          <w:szCs w:val="28"/>
          <w:lang w:val="ru-RU"/>
        </w:rPr>
        <w:t>Информирование несовершеннолетних, их родителей, педагогов, воспитателей о вреде, причиняемом современными средствами коммуникации здоровью, нравственному, психическому и физическому развитию детей, и существующих правовых, организационных и программно-технических способах его предупреждения;</w:t>
      </w:r>
    </w:p>
    <w:p w:rsidR="00742E00" w:rsidRPr="007448DF" w:rsidRDefault="00742E00" w:rsidP="00742E00">
      <w:pPr>
        <w:pStyle w:val="a3"/>
        <w:numPr>
          <w:ilvl w:val="0"/>
          <w:numId w:val="1"/>
        </w:numPr>
        <w:ind w:left="0" w:firstLine="709"/>
        <w:rPr>
          <w:sz w:val="28"/>
          <w:szCs w:val="28"/>
          <w:lang w:val="ru-RU"/>
        </w:rPr>
      </w:pPr>
      <w:r w:rsidRPr="007448DF">
        <w:rPr>
          <w:rStyle w:val="CharAttribute2"/>
          <w:rFonts w:eastAsia="№Е"/>
          <w:szCs w:val="28"/>
          <w:lang w:val="ru-RU"/>
        </w:rPr>
        <w:t>Повышение информационной и правовой культуры несовершеннолетних, их родителей, иных законных представителей, педагогов и воспитателей посредством информирования о правовом регулировании информационной безопасности несовершеннолетних, в том числе о содержании Федерального закона от 29 декабря 2010 года № 436-ФЗ «Защите детей от информации, причиняющей вред их здоровью и развитию».</w:t>
      </w:r>
    </w:p>
    <w:p w:rsidR="00742E00" w:rsidRDefault="00742E00" w:rsidP="00742E00">
      <w:pPr>
        <w:pStyle w:val="ParaAttribute1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>В Конкурсе могут принять участие учащиеся общеобразовательных учреждений, учреждений доп</w:t>
      </w:r>
      <w:r w:rsidR="00E65E87">
        <w:rPr>
          <w:rStyle w:val="CharAttribute2"/>
          <w:rFonts w:eastAsia="№Е"/>
          <w:szCs w:val="28"/>
        </w:rPr>
        <w:t>олнительного образования детей,</w:t>
      </w:r>
      <w:r>
        <w:rPr>
          <w:rStyle w:val="CharAttribute2"/>
          <w:rFonts w:eastAsia="№Е"/>
          <w:szCs w:val="28"/>
        </w:rPr>
        <w:t xml:space="preserve"> оздоровительны</w:t>
      </w:r>
      <w:r w:rsidR="0096502E">
        <w:rPr>
          <w:rStyle w:val="CharAttribute2"/>
          <w:rFonts w:eastAsia="№Е"/>
          <w:szCs w:val="28"/>
        </w:rPr>
        <w:t>х</w:t>
      </w:r>
      <w:r>
        <w:rPr>
          <w:rStyle w:val="CharAttribute2"/>
          <w:rFonts w:eastAsia="№Е"/>
          <w:szCs w:val="28"/>
        </w:rPr>
        <w:t xml:space="preserve"> летни</w:t>
      </w:r>
      <w:r w:rsidR="0096502E">
        <w:rPr>
          <w:rStyle w:val="CharAttribute2"/>
          <w:rFonts w:eastAsia="№Е"/>
          <w:szCs w:val="28"/>
        </w:rPr>
        <w:t>х</w:t>
      </w:r>
      <w:r>
        <w:rPr>
          <w:rStyle w:val="CharAttribute2"/>
          <w:rFonts w:eastAsia="№Е"/>
          <w:szCs w:val="28"/>
        </w:rPr>
        <w:t xml:space="preserve"> лагер</w:t>
      </w:r>
      <w:r w:rsidR="0096502E">
        <w:rPr>
          <w:rStyle w:val="CharAttribute2"/>
          <w:rFonts w:eastAsia="№Е"/>
          <w:szCs w:val="28"/>
        </w:rPr>
        <w:t>ей</w:t>
      </w:r>
      <w:r>
        <w:rPr>
          <w:rStyle w:val="CharAttribute2"/>
          <w:rFonts w:eastAsia="№Е"/>
          <w:szCs w:val="28"/>
        </w:rPr>
        <w:t>, учреждени</w:t>
      </w:r>
      <w:r w:rsidR="0096502E">
        <w:rPr>
          <w:rStyle w:val="CharAttribute2"/>
          <w:rFonts w:eastAsia="№Е"/>
          <w:szCs w:val="28"/>
        </w:rPr>
        <w:t>й</w:t>
      </w:r>
      <w:r>
        <w:rPr>
          <w:rStyle w:val="CharAttribute2"/>
          <w:rFonts w:eastAsia="№Е"/>
          <w:szCs w:val="28"/>
        </w:rPr>
        <w:t xml:space="preserve"> для детей-сирот и детей, </w:t>
      </w:r>
      <w:r>
        <w:rPr>
          <w:rStyle w:val="CharAttribute2"/>
          <w:rFonts w:eastAsia="№Е"/>
          <w:szCs w:val="28"/>
        </w:rPr>
        <w:lastRenderedPageBreak/>
        <w:t>оставшихся без попечения родителей</w:t>
      </w:r>
      <w:r w:rsidR="0096502E">
        <w:rPr>
          <w:rStyle w:val="CharAttribute2"/>
          <w:rFonts w:eastAsia="№Е"/>
          <w:szCs w:val="28"/>
        </w:rPr>
        <w:t>, а также</w:t>
      </w:r>
      <w:r w:rsidR="00E65E87" w:rsidRPr="00E65E87">
        <w:rPr>
          <w:rStyle w:val="CharAttribute2"/>
          <w:rFonts w:eastAsia="№Е"/>
          <w:szCs w:val="28"/>
        </w:rPr>
        <w:t xml:space="preserve"> </w:t>
      </w:r>
      <w:r w:rsidR="00E65E87">
        <w:rPr>
          <w:rStyle w:val="CharAttribute2"/>
          <w:rFonts w:eastAsia="№Е"/>
          <w:szCs w:val="28"/>
        </w:rPr>
        <w:t>члены детских и молодежных организаций</w:t>
      </w:r>
      <w:r w:rsidR="0096502E">
        <w:rPr>
          <w:rStyle w:val="CharAttribute2"/>
          <w:rFonts w:eastAsia="№Е"/>
          <w:szCs w:val="28"/>
        </w:rPr>
        <w:t>.</w:t>
      </w:r>
    </w:p>
    <w:p w:rsidR="00742E00" w:rsidRDefault="00742E00" w:rsidP="00742E00">
      <w:pPr>
        <w:pStyle w:val="ParaAttribute1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 xml:space="preserve">Конкурс проводится по следующим возрастным группам: </w:t>
      </w:r>
    </w:p>
    <w:p w:rsidR="00742E00" w:rsidRDefault="00742E00" w:rsidP="00742E00">
      <w:pPr>
        <w:pStyle w:val="ParaAttribute2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>1 группа – воспитанники ДОУ;</w:t>
      </w:r>
    </w:p>
    <w:p w:rsidR="00742E00" w:rsidRDefault="00742E00" w:rsidP="00742E00">
      <w:pPr>
        <w:pStyle w:val="ParaAttribute2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>2 группа – учащиеся 1-4 классов;</w:t>
      </w:r>
    </w:p>
    <w:p w:rsidR="00742E00" w:rsidRDefault="00742E00" w:rsidP="00742E00">
      <w:pPr>
        <w:pStyle w:val="ParaAttribute2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>3 группа – учащиеся 5-8 классов;</w:t>
      </w:r>
    </w:p>
    <w:p w:rsidR="00742E00" w:rsidRDefault="00742E00" w:rsidP="00742E00">
      <w:pPr>
        <w:pStyle w:val="ParaAttribute2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 xml:space="preserve">4 группа - учащиеся 9-11 классов. </w:t>
      </w:r>
    </w:p>
    <w:p w:rsidR="00742E00" w:rsidRDefault="00742E00" w:rsidP="00742E00">
      <w:pPr>
        <w:pStyle w:val="ParaAttribute1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 xml:space="preserve">В каждой возрастной группе подведение итогов производится отдельно. </w:t>
      </w:r>
    </w:p>
    <w:p w:rsidR="00742E00" w:rsidRDefault="00742E00" w:rsidP="00742E00">
      <w:pPr>
        <w:pStyle w:val="ParaAttribute2"/>
        <w:rPr>
          <w:b/>
          <w:sz w:val="28"/>
          <w:szCs w:val="28"/>
        </w:rPr>
      </w:pPr>
    </w:p>
    <w:p w:rsidR="00742E00" w:rsidRDefault="00742E00" w:rsidP="00742E00">
      <w:pPr>
        <w:pStyle w:val="ParaAttribute0"/>
        <w:rPr>
          <w:sz w:val="28"/>
          <w:szCs w:val="28"/>
        </w:rPr>
      </w:pPr>
      <w:r>
        <w:rPr>
          <w:rStyle w:val="CharAttribute0"/>
          <w:rFonts w:eastAsia="№Е"/>
          <w:szCs w:val="28"/>
        </w:rPr>
        <w:t>Требования к оформлению работы</w:t>
      </w:r>
    </w:p>
    <w:p w:rsidR="00742E00" w:rsidRDefault="00742E00" w:rsidP="00742E00">
      <w:pPr>
        <w:pStyle w:val="ParaAttribute1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>Для участия в Конкурсе представляется творческая работа, которая может быть оформлена в виде рисунка, графической работы, фотографии, презентации, буклета.</w:t>
      </w:r>
    </w:p>
    <w:p w:rsidR="00742E00" w:rsidRDefault="00742E00" w:rsidP="00742E00">
      <w:pPr>
        <w:pStyle w:val="ParaAttribute1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>Тема работы должна соответствовать тематике конкурса, произвольно выбранной самим учащимся (</w:t>
      </w:r>
      <w:proofErr w:type="gramStart"/>
      <w:r>
        <w:rPr>
          <w:rStyle w:val="CharAttribute2"/>
          <w:rFonts w:eastAsia="№Е"/>
          <w:szCs w:val="28"/>
        </w:rPr>
        <w:t>см</w:t>
      </w:r>
      <w:proofErr w:type="gramEnd"/>
      <w:r>
        <w:rPr>
          <w:rStyle w:val="CharAttribute2"/>
          <w:rFonts w:eastAsia="№Е"/>
          <w:szCs w:val="28"/>
        </w:rPr>
        <w:t xml:space="preserve">. Приложение). Работа должна отражать собственное видение автором избранной проблемы. Название работы необходимо указать в сопроводительном письме. </w:t>
      </w:r>
    </w:p>
    <w:p w:rsidR="00742E00" w:rsidRDefault="00742E00" w:rsidP="00742E00">
      <w:pPr>
        <w:pStyle w:val="ParaAttribute1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 xml:space="preserve">Также в сопроводительном письме указываются: </w:t>
      </w:r>
    </w:p>
    <w:p w:rsidR="00742E00" w:rsidRPr="007448DF" w:rsidRDefault="00742E00" w:rsidP="00742E00">
      <w:pPr>
        <w:pStyle w:val="a3"/>
        <w:numPr>
          <w:ilvl w:val="0"/>
          <w:numId w:val="2"/>
        </w:numPr>
        <w:ind w:left="0"/>
        <w:rPr>
          <w:lang w:val="ru-RU"/>
        </w:rPr>
      </w:pPr>
      <w:r w:rsidRPr="007448DF">
        <w:rPr>
          <w:rStyle w:val="CharAttribute2"/>
          <w:rFonts w:eastAsia="№Е"/>
          <w:szCs w:val="28"/>
          <w:lang w:val="ru-RU"/>
        </w:rPr>
        <w:t xml:space="preserve">наименование и почтовый адрес образовательного учреждения, телефон администрации; </w:t>
      </w:r>
    </w:p>
    <w:p w:rsidR="00742E00" w:rsidRDefault="00742E00" w:rsidP="00742E00">
      <w:pPr>
        <w:pStyle w:val="a3"/>
        <w:numPr>
          <w:ilvl w:val="0"/>
          <w:numId w:val="2"/>
        </w:numPr>
        <w:ind w:left="0"/>
      </w:pPr>
      <w:proofErr w:type="spellStart"/>
      <w:r>
        <w:rPr>
          <w:rStyle w:val="CharAttribute2"/>
          <w:rFonts w:eastAsia="№Е"/>
          <w:szCs w:val="28"/>
        </w:rPr>
        <w:t>тема</w:t>
      </w:r>
      <w:proofErr w:type="spellEnd"/>
      <w:r>
        <w:rPr>
          <w:rStyle w:val="CharAttribute2"/>
          <w:rFonts w:eastAsia="№Е"/>
          <w:szCs w:val="28"/>
        </w:rPr>
        <w:t xml:space="preserve"> </w:t>
      </w:r>
      <w:proofErr w:type="spellStart"/>
      <w:r>
        <w:rPr>
          <w:rStyle w:val="CharAttribute2"/>
          <w:rFonts w:eastAsia="№Е"/>
          <w:szCs w:val="28"/>
        </w:rPr>
        <w:t>выбранной</w:t>
      </w:r>
      <w:proofErr w:type="spellEnd"/>
      <w:r>
        <w:rPr>
          <w:rStyle w:val="CharAttribute2"/>
          <w:rFonts w:eastAsia="№Е"/>
          <w:szCs w:val="28"/>
        </w:rPr>
        <w:t xml:space="preserve"> </w:t>
      </w:r>
      <w:proofErr w:type="spellStart"/>
      <w:r>
        <w:rPr>
          <w:rStyle w:val="CharAttribute2"/>
          <w:rFonts w:eastAsia="№Е"/>
          <w:szCs w:val="28"/>
        </w:rPr>
        <w:t>работы</w:t>
      </w:r>
      <w:proofErr w:type="spellEnd"/>
      <w:r>
        <w:rPr>
          <w:rStyle w:val="CharAttribute2"/>
          <w:rFonts w:eastAsia="№Е"/>
          <w:szCs w:val="28"/>
        </w:rPr>
        <w:t xml:space="preserve">; </w:t>
      </w:r>
    </w:p>
    <w:p w:rsidR="00742E00" w:rsidRPr="007448DF" w:rsidRDefault="00742E00" w:rsidP="00742E00">
      <w:pPr>
        <w:pStyle w:val="a3"/>
        <w:numPr>
          <w:ilvl w:val="0"/>
          <w:numId w:val="2"/>
        </w:numPr>
        <w:ind w:left="0"/>
        <w:rPr>
          <w:lang w:val="ru-RU"/>
        </w:rPr>
      </w:pPr>
      <w:r w:rsidRPr="007448DF">
        <w:rPr>
          <w:rStyle w:val="CharAttribute2"/>
          <w:rFonts w:eastAsia="№Е"/>
          <w:szCs w:val="28"/>
          <w:lang w:val="ru-RU"/>
        </w:rPr>
        <w:t xml:space="preserve">класс, фамилия, имя, отчество автора; </w:t>
      </w:r>
    </w:p>
    <w:p w:rsidR="00742E00" w:rsidRDefault="00742E00" w:rsidP="00742E00">
      <w:pPr>
        <w:pStyle w:val="a3"/>
        <w:numPr>
          <w:ilvl w:val="0"/>
          <w:numId w:val="2"/>
        </w:numPr>
        <w:ind w:left="0"/>
      </w:pPr>
      <w:proofErr w:type="spellStart"/>
      <w:r>
        <w:rPr>
          <w:rStyle w:val="CharAttribute2"/>
          <w:rFonts w:eastAsia="№Е"/>
          <w:szCs w:val="28"/>
        </w:rPr>
        <w:t>домашний</w:t>
      </w:r>
      <w:proofErr w:type="spellEnd"/>
      <w:r>
        <w:rPr>
          <w:rStyle w:val="CharAttribute2"/>
          <w:rFonts w:eastAsia="№Е"/>
          <w:szCs w:val="28"/>
        </w:rPr>
        <w:t xml:space="preserve"> </w:t>
      </w:r>
      <w:proofErr w:type="spellStart"/>
      <w:r>
        <w:rPr>
          <w:rStyle w:val="CharAttribute2"/>
          <w:rFonts w:eastAsia="№Е"/>
          <w:szCs w:val="28"/>
        </w:rPr>
        <w:t>адрес</w:t>
      </w:r>
      <w:proofErr w:type="spellEnd"/>
      <w:r>
        <w:rPr>
          <w:rStyle w:val="CharAttribute2"/>
          <w:rFonts w:eastAsia="№Е"/>
          <w:szCs w:val="28"/>
        </w:rPr>
        <w:t xml:space="preserve">, </w:t>
      </w:r>
      <w:proofErr w:type="spellStart"/>
      <w:r>
        <w:rPr>
          <w:rStyle w:val="CharAttribute2"/>
          <w:rFonts w:eastAsia="№Е"/>
          <w:szCs w:val="28"/>
        </w:rPr>
        <w:t>телефон</w:t>
      </w:r>
      <w:proofErr w:type="spellEnd"/>
      <w:r>
        <w:rPr>
          <w:rStyle w:val="CharAttribute2"/>
          <w:rFonts w:eastAsia="№Е"/>
          <w:szCs w:val="28"/>
        </w:rPr>
        <w:t xml:space="preserve"> </w:t>
      </w:r>
      <w:proofErr w:type="spellStart"/>
      <w:r>
        <w:rPr>
          <w:rStyle w:val="CharAttribute2"/>
          <w:rFonts w:eastAsia="№Е"/>
          <w:szCs w:val="28"/>
        </w:rPr>
        <w:t>автора</w:t>
      </w:r>
      <w:proofErr w:type="spellEnd"/>
      <w:r>
        <w:rPr>
          <w:rStyle w:val="CharAttribute2"/>
          <w:rFonts w:eastAsia="№Е"/>
          <w:szCs w:val="28"/>
        </w:rPr>
        <w:t xml:space="preserve">; </w:t>
      </w:r>
    </w:p>
    <w:p w:rsidR="00742E00" w:rsidRPr="007448DF" w:rsidRDefault="00742E00" w:rsidP="00742E00">
      <w:pPr>
        <w:pStyle w:val="a3"/>
        <w:numPr>
          <w:ilvl w:val="0"/>
          <w:numId w:val="2"/>
        </w:numPr>
        <w:ind w:left="0"/>
        <w:rPr>
          <w:lang w:val="ru-RU"/>
        </w:rPr>
      </w:pPr>
      <w:r w:rsidRPr="007448DF">
        <w:rPr>
          <w:rStyle w:val="CharAttribute2"/>
          <w:rFonts w:eastAsia="№Е"/>
          <w:szCs w:val="28"/>
          <w:lang w:val="ru-RU"/>
        </w:rPr>
        <w:t xml:space="preserve">фамилия, имя, отчество, должность руководителя, оказавшего консультативную помощь учащемуся в выполнении работы; </w:t>
      </w:r>
    </w:p>
    <w:p w:rsidR="00742E00" w:rsidRDefault="00742E00" w:rsidP="00742E00">
      <w:pPr>
        <w:pStyle w:val="a3"/>
        <w:numPr>
          <w:ilvl w:val="0"/>
          <w:numId w:val="2"/>
        </w:numPr>
        <w:ind w:left="0"/>
      </w:pPr>
      <w:proofErr w:type="spellStart"/>
      <w:r>
        <w:rPr>
          <w:rStyle w:val="CharAttribute2"/>
          <w:rFonts w:eastAsia="№Е"/>
          <w:szCs w:val="28"/>
        </w:rPr>
        <w:t>год</w:t>
      </w:r>
      <w:proofErr w:type="spellEnd"/>
      <w:r>
        <w:rPr>
          <w:rStyle w:val="CharAttribute2"/>
          <w:rFonts w:eastAsia="№Е"/>
          <w:szCs w:val="28"/>
        </w:rPr>
        <w:t xml:space="preserve"> </w:t>
      </w:r>
      <w:proofErr w:type="spellStart"/>
      <w:r>
        <w:rPr>
          <w:rStyle w:val="CharAttribute2"/>
          <w:rFonts w:eastAsia="№Е"/>
          <w:szCs w:val="28"/>
        </w:rPr>
        <w:t>выполнения</w:t>
      </w:r>
      <w:proofErr w:type="spellEnd"/>
      <w:r>
        <w:rPr>
          <w:rStyle w:val="CharAttribute2"/>
          <w:rFonts w:eastAsia="№Е"/>
          <w:szCs w:val="28"/>
        </w:rPr>
        <w:t xml:space="preserve"> </w:t>
      </w:r>
      <w:proofErr w:type="spellStart"/>
      <w:r>
        <w:rPr>
          <w:rStyle w:val="CharAttribute2"/>
          <w:rFonts w:eastAsia="№Е"/>
          <w:szCs w:val="28"/>
        </w:rPr>
        <w:t>работы</w:t>
      </w:r>
      <w:proofErr w:type="spellEnd"/>
      <w:r>
        <w:rPr>
          <w:rStyle w:val="CharAttribute2"/>
          <w:rFonts w:eastAsia="№Е"/>
          <w:szCs w:val="28"/>
        </w:rPr>
        <w:t xml:space="preserve">. </w:t>
      </w:r>
    </w:p>
    <w:p w:rsidR="00742E00" w:rsidRDefault="00742E00" w:rsidP="00742E00">
      <w:pPr>
        <w:pStyle w:val="ParaAttribute2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 xml:space="preserve">Работы, представленные на Конкурс, не возвращаются. Рецензии авторам не высылаются. </w:t>
      </w:r>
    </w:p>
    <w:p w:rsidR="00742E00" w:rsidRDefault="00742E00" w:rsidP="00742E00">
      <w:pPr>
        <w:pStyle w:val="ParaAttribute1"/>
        <w:rPr>
          <w:sz w:val="28"/>
          <w:szCs w:val="28"/>
        </w:rPr>
      </w:pPr>
    </w:p>
    <w:p w:rsidR="00742E00" w:rsidRDefault="00742E00" w:rsidP="00742E00">
      <w:pPr>
        <w:pStyle w:val="ParaAttribute0"/>
        <w:rPr>
          <w:b/>
          <w:sz w:val="28"/>
          <w:szCs w:val="28"/>
        </w:rPr>
      </w:pPr>
      <w:r>
        <w:rPr>
          <w:rStyle w:val="CharAttribute0"/>
          <w:rFonts w:eastAsia="№Е"/>
          <w:szCs w:val="28"/>
        </w:rPr>
        <w:t>Порядок и сроки проведения Конкурса</w:t>
      </w:r>
    </w:p>
    <w:p w:rsidR="00742E00" w:rsidRDefault="00742E00" w:rsidP="00742E00">
      <w:pPr>
        <w:pStyle w:val="ParaAttribute1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 xml:space="preserve">Конкурс проводится с </w:t>
      </w:r>
      <w:r>
        <w:rPr>
          <w:rStyle w:val="CharAttribute7"/>
          <w:rFonts w:eastAsia="№Е"/>
          <w:i w:val="0"/>
          <w:szCs w:val="28"/>
        </w:rPr>
        <w:t xml:space="preserve">1.06.2013 г. по 1.09.2013 </w:t>
      </w:r>
      <w:r w:rsidRPr="00742E00">
        <w:rPr>
          <w:rStyle w:val="CharAttribute7"/>
          <w:rFonts w:eastAsia="№Е"/>
          <w:i w:val="0"/>
          <w:szCs w:val="28"/>
        </w:rPr>
        <w:t>г.</w:t>
      </w:r>
      <w:r>
        <w:rPr>
          <w:rStyle w:val="CharAttribute7"/>
          <w:rFonts w:eastAsia="№Е"/>
          <w:szCs w:val="28"/>
        </w:rPr>
        <w:t xml:space="preserve"> </w:t>
      </w:r>
      <w:r>
        <w:rPr>
          <w:rStyle w:val="CharAttribute2"/>
          <w:rFonts w:eastAsia="№Е"/>
          <w:szCs w:val="28"/>
        </w:rPr>
        <w:t xml:space="preserve">в три этапа. </w:t>
      </w:r>
    </w:p>
    <w:p w:rsidR="00742E00" w:rsidRDefault="00742E00" w:rsidP="00742E00">
      <w:pPr>
        <w:pStyle w:val="ParaAttribute2"/>
        <w:rPr>
          <w:sz w:val="28"/>
          <w:szCs w:val="28"/>
        </w:rPr>
      </w:pPr>
      <w:r>
        <w:rPr>
          <w:rStyle w:val="CharAttribute0"/>
          <w:rFonts w:eastAsia="№Е"/>
          <w:szCs w:val="28"/>
        </w:rPr>
        <w:t>Первый этап</w:t>
      </w:r>
      <w:r>
        <w:rPr>
          <w:rStyle w:val="CharAttribute2"/>
          <w:rFonts w:eastAsia="№Е"/>
          <w:szCs w:val="28"/>
        </w:rPr>
        <w:t xml:space="preserve"> </w:t>
      </w:r>
      <w:r w:rsidRPr="00742E00">
        <w:rPr>
          <w:rStyle w:val="CharAttribute7"/>
          <w:rFonts w:eastAsia="№Е"/>
          <w:i w:val="0"/>
          <w:szCs w:val="28"/>
        </w:rPr>
        <w:t>(1.06.2013</w:t>
      </w:r>
      <w:r>
        <w:rPr>
          <w:rStyle w:val="CharAttribute7"/>
          <w:rFonts w:eastAsia="№Е"/>
          <w:i w:val="0"/>
          <w:szCs w:val="28"/>
        </w:rPr>
        <w:t xml:space="preserve"> </w:t>
      </w:r>
      <w:r w:rsidRPr="00742E00">
        <w:rPr>
          <w:rStyle w:val="CharAttribute7"/>
          <w:rFonts w:eastAsia="№Е"/>
          <w:i w:val="0"/>
          <w:szCs w:val="28"/>
        </w:rPr>
        <w:t>г. – 1.08.2013</w:t>
      </w:r>
      <w:r>
        <w:rPr>
          <w:rStyle w:val="CharAttribute7"/>
          <w:rFonts w:eastAsia="№Е"/>
          <w:i w:val="0"/>
          <w:szCs w:val="28"/>
        </w:rPr>
        <w:t xml:space="preserve"> </w:t>
      </w:r>
      <w:r w:rsidRPr="00742E00">
        <w:rPr>
          <w:rStyle w:val="CharAttribute7"/>
          <w:rFonts w:eastAsia="№Е"/>
          <w:i w:val="0"/>
          <w:szCs w:val="28"/>
        </w:rPr>
        <w:t>г.)</w:t>
      </w:r>
      <w:r>
        <w:rPr>
          <w:rStyle w:val="CharAttribute2"/>
          <w:rFonts w:eastAsia="№Е"/>
          <w:szCs w:val="28"/>
        </w:rPr>
        <w:t xml:space="preserve"> - Конкурс проводится в образовательном учреждении, детской общественной организации, лагере.</w:t>
      </w:r>
    </w:p>
    <w:p w:rsidR="00742E00" w:rsidRDefault="00742E00" w:rsidP="00742E00">
      <w:pPr>
        <w:pStyle w:val="ParaAttribute1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 xml:space="preserve">Администрация образовательного учреждения, детской общественной организации, лагеря отбирает для участия в следующем этапе одну лучшую работу. </w:t>
      </w:r>
    </w:p>
    <w:p w:rsidR="00742E00" w:rsidRDefault="00742E00" w:rsidP="00742E00">
      <w:pPr>
        <w:pStyle w:val="ParaAttribute1"/>
        <w:rPr>
          <w:b/>
          <w:sz w:val="28"/>
          <w:szCs w:val="28"/>
        </w:rPr>
      </w:pPr>
      <w:r>
        <w:rPr>
          <w:rStyle w:val="CharAttribute2"/>
          <w:rFonts w:eastAsia="№Е"/>
          <w:szCs w:val="28"/>
        </w:rPr>
        <w:t>До</w:t>
      </w:r>
      <w:r>
        <w:rPr>
          <w:rStyle w:val="CharAttribute8"/>
          <w:rFonts w:eastAsia="№Е"/>
          <w:szCs w:val="28"/>
        </w:rPr>
        <w:t xml:space="preserve"> </w:t>
      </w:r>
      <w:r w:rsidRPr="00742E00">
        <w:rPr>
          <w:rStyle w:val="CharAttribute7"/>
          <w:rFonts w:eastAsia="№Е"/>
          <w:i w:val="0"/>
          <w:szCs w:val="28"/>
        </w:rPr>
        <w:t>1.08.2013</w:t>
      </w:r>
      <w:r>
        <w:rPr>
          <w:rStyle w:val="CharAttribute7"/>
          <w:rFonts w:eastAsia="№Е"/>
          <w:i w:val="0"/>
          <w:szCs w:val="28"/>
        </w:rPr>
        <w:t xml:space="preserve"> </w:t>
      </w:r>
      <w:r w:rsidRPr="00742E00">
        <w:rPr>
          <w:rStyle w:val="CharAttribute7"/>
          <w:rFonts w:eastAsia="№Е"/>
          <w:i w:val="0"/>
          <w:szCs w:val="28"/>
        </w:rPr>
        <w:t>г</w:t>
      </w:r>
      <w:r>
        <w:rPr>
          <w:rStyle w:val="CharAttribute7"/>
          <w:rFonts w:eastAsia="№Е"/>
          <w:szCs w:val="28"/>
        </w:rPr>
        <w:t>.</w:t>
      </w:r>
      <w:r>
        <w:rPr>
          <w:rStyle w:val="CharAttribute2"/>
          <w:rFonts w:eastAsia="№Е"/>
          <w:szCs w:val="28"/>
        </w:rPr>
        <w:t xml:space="preserve"> направляет её в службу содействия уполномоченному по правам ребёнка в Белгородской области по адресу: </w:t>
      </w:r>
      <w:r>
        <w:rPr>
          <w:rStyle w:val="CharAttribute0"/>
          <w:rFonts w:eastAsia="№Е"/>
          <w:szCs w:val="28"/>
        </w:rPr>
        <w:t>г. Белгород, Проспект Славы, 24, кабинет № 7.</w:t>
      </w:r>
    </w:p>
    <w:p w:rsidR="00742E00" w:rsidRDefault="00742E00" w:rsidP="00742E00">
      <w:pPr>
        <w:pStyle w:val="ParaAttribute1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 xml:space="preserve">Дата отправления определяется по почтовому штемпелю. </w:t>
      </w:r>
    </w:p>
    <w:p w:rsidR="00742E00" w:rsidRDefault="00742E00" w:rsidP="00742E00">
      <w:pPr>
        <w:pStyle w:val="ParaAttribute1"/>
        <w:rPr>
          <w:sz w:val="28"/>
          <w:szCs w:val="28"/>
        </w:rPr>
      </w:pPr>
      <w:r>
        <w:rPr>
          <w:rStyle w:val="CharAttribute0"/>
          <w:rFonts w:eastAsia="№Е"/>
          <w:szCs w:val="28"/>
        </w:rPr>
        <w:t xml:space="preserve">Второй этап </w:t>
      </w:r>
      <w:r w:rsidRPr="00742E00">
        <w:rPr>
          <w:rStyle w:val="CharAttribute7"/>
          <w:rFonts w:eastAsia="№Е"/>
          <w:i w:val="0"/>
          <w:szCs w:val="28"/>
        </w:rPr>
        <w:t>(1.08.2013</w:t>
      </w:r>
      <w:r>
        <w:rPr>
          <w:rStyle w:val="CharAttribute7"/>
          <w:rFonts w:eastAsia="№Е"/>
          <w:i w:val="0"/>
          <w:szCs w:val="28"/>
        </w:rPr>
        <w:t xml:space="preserve"> </w:t>
      </w:r>
      <w:r w:rsidRPr="00742E00">
        <w:rPr>
          <w:rStyle w:val="CharAttribute7"/>
          <w:rFonts w:eastAsia="№Е"/>
          <w:i w:val="0"/>
          <w:szCs w:val="28"/>
        </w:rPr>
        <w:t>г. – 1.09.2013</w:t>
      </w:r>
      <w:r>
        <w:rPr>
          <w:rStyle w:val="CharAttribute7"/>
          <w:rFonts w:eastAsia="№Е"/>
          <w:i w:val="0"/>
          <w:szCs w:val="28"/>
        </w:rPr>
        <w:t xml:space="preserve"> </w:t>
      </w:r>
      <w:r w:rsidRPr="00742E00">
        <w:rPr>
          <w:rStyle w:val="CharAttribute7"/>
          <w:rFonts w:eastAsia="№Е"/>
          <w:i w:val="0"/>
          <w:szCs w:val="28"/>
        </w:rPr>
        <w:t>г.)</w:t>
      </w:r>
      <w:r>
        <w:rPr>
          <w:rStyle w:val="CharAttribute0"/>
          <w:rFonts w:eastAsia="№Е"/>
          <w:szCs w:val="28"/>
        </w:rPr>
        <w:t xml:space="preserve"> - </w:t>
      </w:r>
      <w:r>
        <w:rPr>
          <w:rStyle w:val="CharAttribute2"/>
          <w:rFonts w:eastAsia="№Е"/>
          <w:szCs w:val="28"/>
        </w:rPr>
        <w:t>проводится заочно службой содействия уполномоченному по правам ребёнка в Белгородской области</w:t>
      </w:r>
      <w:bookmarkStart w:id="0" w:name="_GoBack"/>
      <w:bookmarkEnd w:id="0"/>
      <w:r>
        <w:rPr>
          <w:rStyle w:val="CharAttribute2"/>
          <w:rFonts w:eastAsia="№Е"/>
          <w:szCs w:val="28"/>
        </w:rPr>
        <w:t xml:space="preserve">. </w:t>
      </w:r>
    </w:p>
    <w:p w:rsidR="00742E00" w:rsidRDefault="00742E00" w:rsidP="00742E00">
      <w:pPr>
        <w:pStyle w:val="ParaAttribute2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 xml:space="preserve">На данном этапе из представленных работ по итогам первого этапа Конкурса отбираются лучшие работы (в каждой возрастной группе отдельно), </w:t>
      </w:r>
      <w:r>
        <w:rPr>
          <w:rStyle w:val="CharAttribute2"/>
          <w:rFonts w:eastAsia="№Е"/>
          <w:szCs w:val="28"/>
        </w:rPr>
        <w:lastRenderedPageBreak/>
        <w:t xml:space="preserve">подводятся итоги, определяются победители. </w:t>
      </w:r>
    </w:p>
    <w:p w:rsidR="00742E00" w:rsidRDefault="00742E00" w:rsidP="00742E00">
      <w:pPr>
        <w:pStyle w:val="ParaAttribute2"/>
        <w:rPr>
          <w:sz w:val="28"/>
          <w:szCs w:val="28"/>
        </w:rPr>
      </w:pPr>
    </w:p>
    <w:p w:rsidR="00742E00" w:rsidRDefault="00742E00" w:rsidP="00742E00">
      <w:pPr>
        <w:pStyle w:val="ParaAttribute0"/>
        <w:rPr>
          <w:sz w:val="28"/>
          <w:szCs w:val="28"/>
        </w:rPr>
      </w:pPr>
      <w:r>
        <w:rPr>
          <w:rStyle w:val="CharAttribute0"/>
          <w:rFonts w:eastAsia="№Е"/>
          <w:szCs w:val="28"/>
        </w:rPr>
        <w:t>Подведение итогов</w:t>
      </w:r>
    </w:p>
    <w:p w:rsidR="00742E00" w:rsidRDefault="00742E00" w:rsidP="00742E00">
      <w:pPr>
        <w:pStyle w:val="ParaAttribute1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 xml:space="preserve">По итогам Конкурса победителям  и призёрам вручаются дипломы Конкурса. </w:t>
      </w:r>
    </w:p>
    <w:p w:rsidR="00742E00" w:rsidRDefault="00742E00" w:rsidP="00742E00">
      <w:pPr>
        <w:pStyle w:val="ParaAttribute1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 xml:space="preserve">Лучшие работы будут опубликованы на сайте уполномоченного по правам ребёнка в Белгородской области: </w:t>
      </w:r>
      <w:hyperlink r:id="rId5">
        <w:r>
          <w:rPr>
            <w:rStyle w:val="CharAttribute13"/>
            <w:rFonts w:eastAsia="№Е"/>
            <w:szCs w:val="28"/>
          </w:rPr>
          <w:t>www.beldeti.ru</w:t>
        </w:r>
      </w:hyperlink>
      <w:r>
        <w:rPr>
          <w:rStyle w:val="CharAttribute2"/>
          <w:rFonts w:eastAsia="№Е"/>
          <w:szCs w:val="28"/>
        </w:rPr>
        <w:t xml:space="preserve"> и войдут в печатный сборник лучших работ.</w:t>
      </w:r>
    </w:p>
    <w:p w:rsidR="00742E00" w:rsidRDefault="00742E00" w:rsidP="00742E00">
      <w:pPr>
        <w:pStyle w:val="ParaAttribute2"/>
        <w:rPr>
          <w:b/>
          <w:sz w:val="28"/>
          <w:szCs w:val="28"/>
        </w:rPr>
      </w:pPr>
    </w:p>
    <w:p w:rsidR="00742E00" w:rsidRDefault="00742E00" w:rsidP="00742E00">
      <w:pPr>
        <w:pStyle w:val="ParaAttribute0"/>
        <w:rPr>
          <w:b/>
          <w:sz w:val="28"/>
          <w:szCs w:val="28"/>
        </w:rPr>
      </w:pPr>
    </w:p>
    <w:p w:rsidR="00997A7C" w:rsidRDefault="00997A7C" w:rsidP="00997A7C">
      <w:pPr>
        <w:pStyle w:val="ParaAttribute4"/>
        <w:spacing w:line="276" w:lineRule="auto"/>
        <w:jc w:val="right"/>
        <w:rPr>
          <w:rStyle w:val="CharAttribute0"/>
          <w:rFonts w:eastAsia="№Е"/>
          <w:szCs w:val="28"/>
        </w:rPr>
      </w:pPr>
    </w:p>
    <w:p w:rsidR="00997A7C" w:rsidRDefault="00997A7C" w:rsidP="00997A7C">
      <w:pPr>
        <w:pStyle w:val="ParaAttribute4"/>
        <w:spacing w:line="276" w:lineRule="auto"/>
        <w:jc w:val="right"/>
        <w:rPr>
          <w:rStyle w:val="CharAttribute0"/>
          <w:rFonts w:eastAsia="№Е"/>
          <w:szCs w:val="28"/>
        </w:rPr>
      </w:pPr>
    </w:p>
    <w:p w:rsidR="00E9419C" w:rsidRDefault="00E9419C">
      <w:pPr>
        <w:widowControl/>
        <w:wordWrap/>
        <w:autoSpaceDE/>
        <w:autoSpaceDN/>
        <w:spacing w:after="200" w:line="276" w:lineRule="auto"/>
        <w:jc w:val="left"/>
        <w:rPr>
          <w:rStyle w:val="CharAttribute0"/>
          <w:rFonts w:eastAsia="№Е"/>
          <w:kern w:val="0"/>
          <w:szCs w:val="28"/>
          <w:lang w:val="ru-RU" w:eastAsia="ru-RU"/>
        </w:rPr>
      </w:pPr>
      <w:r w:rsidRPr="00E9419C">
        <w:rPr>
          <w:rStyle w:val="CharAttribute0"/>
          <w:rFonts w:eastAsia="№Е"/>
          <w:szCs w:val="28"/>
          <w:lang w:val="ru-RU"/>
        </w:rPr>
        <w:br w:type="page"/>
      </w:r>
    </w:p>
    <w:p w:rsidR="00742E00" w:rsidRPr="00997A7C" w:rsidRDefault="00742E00" w:rsidP="00997A7C">
      <w:pPr>
        <w:pStyle w:val="ParaAttribute4"/>
        <w:spacing w:line="276" w:lineRule="auto"/>
        <w:jc w:val="right"/>
        <w:rPr>
          <w:b/>
        </w:rPr>
      </w:pPr>
      <w:r>
        <w:rPr>
          <w:rStyle w:val="CharAttribute0"/>
          <w:rFonts w:eastAsia="№Е"/>
          <w:szCs w:val="28"/>
        </w:rPr>
        <w:lastRenderedPageBreak/>
        <w:t>Приложение</w:t>
      </w:r>
    </w:p>
    <w:p w:rsidR="00742E00" w:rsidRDefault="00742E00" w:rsidP="00742E00">
      <w:pPr>
        <w:pStyle w:val="ParaAttribute0"/>
        <w:ind w:firstLine="709"/>
        <w:rPr>
          <w:sz w:val="28"/>
          <w:szCs w:val="28"/>
        </w:rPr>
      </w:pPr>
      <w:r>
        <w:br/>
      </w:r>
      <w:r>
        <w:rPr>
          <w:rStyle w:val="CharAttribute0"/>
          <w:rFonts w:eastAsia="№Е"/>
          <w:szCs w:val="28"/>
        </w:rPr>
        <w:t>Примерные темы конкурсных работ для учащихся:</w:t>
      </w:r>
    </w:p>
    <w:p w:rsidR="00742E00" w:rsidRDefault="00742E00" w:rsidP="00742E00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proofErr w:type="spellStart"/>
      <w:r>
        <w:rPr>
          <w:rStyle w:val="CharAttribute2"/>
          <w:rFonts w:eastAsia="№Е"/>
          <w:szCs w:val="28"/>
        </w:rPr>
        <w:t>Дети</w:t>
      </w:r>
      <w:proofErr w:type="spellEnd"/>
      <w:r>
        <w:rPr>
          <w:rStyle w:val="CharAttribute2"/>
          <w:rFonts w:eastAsia="№Е"/>
          <w:szCs w:val="28"/>
        </w:rPr>
        <w:t xml:space="preserve"> и </w:t>
      </w:r>
      <w:proofErr w:type="spellStart"/>
      <w:r>
        <w:rPr>
          <w:rStyle w:val="CharAttribute2"/>
          <w:rFonts w:eastAsia="№Е"/>
          <w:szCs w:val="28"/>
        </w:rPr>
        <w:t>интернет</w:t>
      </w:r>
      <w:proofErr w:type="spellEnd"/>
      <w:r>
        <w:rPr>
          <w:rStyle w:val="CharAttribute2"/>
          <w:rFonts w:eastAsia="№Е"/>
          <w:szCs w:val="28"/>
        </w:rPr>
        <w:t>;</w:t>
      </w:r>
    </w:p>
    <w:p w:rsidR="00742E00" w:rsidRDefault="00742E00" w:rsidP="00742E00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proofErr w:type="spellStart"/>
      <w:r>
        <w:rPr>
          <w:rStyle w:val="CharAttribute2"/>
          <w:rFonts w:eastAsia="№Е"/>
          <w:szCs w:val="28"/>
        </w:rPr>
        <w:t>Дети</w:t>
      </w:r>
      <w:proofErr w:type="spellEnd"/>
      <w:r>
        <w:rPr>
          <w:rStyle w:val="CharAttribute2"/>
          <w:rFonts w:eastAsia="№Е"/>
          <w:szCs w:val="28"/>
        </w:rPr>
        <w:t xml:space="preserve"> и </w:t>
      </w:r>
      <w:proofErr w:type="spellStart"/>
      <w:r>
        <w:rPr>
          <w:rStyle w:val="CharAttribute2"/>
          <w:rFonts w:eastAsia="№Е"/>
          <w:szCs w:val="28"/>
        </w:rPr>
        <w:t>телевидение</w:t>
      </w:r>
      <w:proofErr w:type="spellEnd"/>
      <w:r>
        <w:rPr>
          <w:rStyle w:val="CharAttribute2"/>
          <w:rFonts w:eastAsia="№Е"/>
          <w:szCs w:val="28"/>
        </w:rPr>
        <w:t>;</w:t>
      </w:r>
    </w:p>
    <w:p w:rsidR="00742E00" w:rsidRPr="007448DF" w:rsidRDefault="00742E00" w:rsidP="00742E00">
      <w:pPr>
        <w:pStyle w:val="a3"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7448DF">
        <w:rPr>
          <w:rStyle w:val="CharAttribute2"/>
          <w:rFonts w:eastAsia="№Е"/>
          <w:szCs w:val="28"/>
          <w:lang w:val="ru-RU"/>
        </w:rPr>
        <w:t>Дети и детские печатные издания (газеты, журналы, информационные буклеты);</w:t>
      </w:r>
    </w:p>
    <w:p w:rsidR="00742E00" w:rsidRDefault="00742E00" w:rsidP="00742E00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proofErr w:type="spellStart"/>
      <w:r>
        <w:rPr>
          <w:rStyle w:val="CharAttribute2"/>
          <w:rFonts w:eastAsia="№Е"/>
          <w:szCs w:val="28"/>
        </w:rPr>
        <w:t>Социальные</w:t>
      </w:r>
      <w:proofErr w:type="spellEnd"/>
      <w:r>
        <w:rPr>
          <w:rStyle w:val="CharAttribute2"/>
          <w:rFonts w:eastAsia="№Е"/>
          <w:szCs w:val="28"/>
        </w:rPr>
        <w:t xml:space="preserve"> </w:t>
      </w:r>
      <w:proofErr w:type="spellStart"/>
      <w:r>
        <w:rPr>
          <w:rStyle w:val="CharAttribute2"/>
          <w:rFonts w:eastAsia="№Е"/>
          <w:szCs w:val="28"/>
        </w:rPr>
        <w:t>сети</w:t>
      </w:r>
      <w:proofErr w:type="spellEnd"/>
      <w:r>
        <w:rPr>
          <w:rStyle w:val="CharAttribute2"/>
          <w:rFonts w:eastAsia="№Е"/>
          <w:szCs w:val="28"/>
        </w:rPr>
        <w:t xml:space="preserve">: </w:t>
      </w:r>
      <w:proofErr w:type="spellStart"/>
      <w:r>
        <w:rPr>
          <w:rStyle w:val="CharAttribute2"/>
          <w:rFonts w:eastAsia="№Е"/>
          <w:szCs w:val="28"/>
        </w:rPr>
        <w:t>их</w:t>
      </w:r>
      <w:proofErr w:type="spellEnd"/>
      <w:r>
        <w:rPr>
          <w:rStyle w:val="CharAttribute2"/>
          <w:rFonts w:eastAsia="№Е"/>
          <w:szCs w:val="28"/>
        </w:rPr>
        <w:t xml:space="preserve"> </w:t>
      </w:r>
      <w:proofErr w:type="spellStart"/>
      <w:r>
        <w:rPr>
          <w:rStyle w:val="CharAttribute2"/>
          <w:rFonts w:eastAsia="№Е"/>
          <w:szCs w:val="28"/>
        </w:rPr>
        <w:t>влияние</w:t>
      </w:r>
      <w:proofErr w:type="spellEnd"/>
      <w:r>
        <w:rPr>
          <w:rStyle w:val="CharAttribute2"/>
          <w:rFonts w:eastAsia="№Е"/>
          <w:szCs w:val="28"/>
        </w:rPr>
        <w:t>;</w:t>
      </w:r>
    </w:p>
    <w:p w:rsidR="00742E00" w:rsidRPr="007448DF" w:rsidRDefault="00742E00" w:rsidP="00742E00">
      <w:pPr>
        <w:pStyle w:val="a3"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7448DF">
        <w:rPr>
          <w:rStyle w:val="CharAttribute2"/>
          <w:rFonts w:eastAsia="№Е"/>
          <w:szCs w:val="28"/>
          <w:lang w:val="ru-RU"/>
        </w:rPr>
        <w:t>Федеральный закон № 436-ФЗ «О защите детей от информации, причиняющей вред их здоровью и развитию»;</w:t>
      </w:r>
    </w:p>
    <w:p w:rsidR="00742E00" w:rsidRPr="007448DF" w:rsidRDefault="00742E00" w:rsidP="00742E00">
      <w:pPr>
        <w:pStyle w:val="a3"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7448DF">
        <w:rPr>
          <w:rStyle w:val="CharAttribute2"/>
          <w:rFonts w:eastAsia="№Е"/>
          <w:szCs w:val="28"/>
          <w:lang w:val="ru-RU"/>
        </w:rPr>
        <w:t>Влияние средств массовой коммуникации на детей и подростков;</w:t>
      </w:r>
    </w:p>
    <w:p w:rsidR="00742E00" w:rsidRPr="007448DF" w:rsidRDefault="00742E00" w:rsidP="00742E00">
      <w:pPr>
        <w:pStyle w:val="a3"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7448DF">
        <w:rPr>
          <w:rStyle w:val="CharAttribute2"/>
          <w:rFonts w:eastAsia="№Е"/>
          <w:szCs w:val="28"/>
          <w:lang w:val="ru-RU"/>
        </w:rPr>
        <w:t>Дети против насилия на ТВ;</w:t>
      </w:r>
    </w:p>
    <w:p w:rsidR="00742E00" w:rsidRPr="007448DF" w:rsidRDefault="00742E00" w:rsidP="00742E00">
      <w:pPr>
        <w:pStyle w:val="a3"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7448DF">
        <w:rPr>
          <w:rStyle w:val="CharAttribute2"/>
          <w:rFonts w:eastAsia="№Е"/>
          <w:szCs w:val="28"/>
          <w:lang w:val="ru-RU"/>
        </w:rPr>
        <w:t>Жестокость: как она меня касается?;</w:t>
      </w:r>
    </w:p>
    <w:p w:rsidR="00742E00" w:rsidRPr="007448DF" w:rsidRDefault="00742E00" w:rsidP="00742E00">
      <w:pPr>
        <w:pStyle w:val="a3"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7448DF">
        <w:rPr>
          <w:rStyle w:val="CharAttribute2"/>
          <w:rFonts w:eastAsia="№Е"/>
          <w:szCs w:val="28"/>
          <w:lang w:val="ru-RU"/>
        </w:rPr>
        <w:t>Белгородская область – без жестокости к детям;</w:t>
      </w:r>
    </w:p>
    <w:p w:rsidR="00742E00" w:rsidRPr="007448DF" w:rsidRDefault="00742E00" w:rsidP="00742E00">
      <w:pPr>
        <w:pStyle w:val="a3"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7448DF">
        <w:rPr>
          <w:rStyle w:val="CharAttribute2"/>
          <w:rFonts w:eastAsia="№Е"/>
          <w:szCs w:val="28"/>
          <w:lang w:val="ru-RU"/>
        </w:rPr>
        <w:t xml:space="preserve"> Мир без жестокости и насилия;</w:t>
      </w:r>
    </w:p>
    <w:p w:rsidR="00742E00" w:rsidRDefault="00742E00" w:rsidP="00742E00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7448DF">
        <w:rPr>
          <w:rStyle w:val="CharAttribute2"/>
          <w:rFonts w:eastAsia="№Е"/>
          <w:szCs w:val="28"/>
          <w:lang w:val="ru-RU"/>
        </w:rPr>
        <w:t xml:space="preserve"> </w:t>
      </w:r>
      <w:proofErr w:type="spellStart"/>
      <w:r>
        <w:rPr>
          <w:rStyle w:val="CharAttribute2"/>
          <w:rFonts w:eastAsia="№Е"/>
          <w:szCs w:val="28"/>
        </w:rPr>
        <w:t>Семья</w:t>
      </w:r>
      <w:proofErr w:type="spellEnd"/>
      <w:r>
        <w:rPr>
          <w:rStyle w:val="CharAttribute2"/>
          <w:rFonts w:eastAsia="№Е"/>
          <w:szCs w:val="28"/>
        </w:rPr>
        <w:t xml:space="preserve"> – </w:t>
      </w:r>
      <w:proofErr w:type="spellStart"/>
      <w:r>
        <w:rPr>
          <w:rStyle w:val="CharAttribute2"/>
          <w:rFonts w:eastAsia="№Е"/>
          <w:szCs w:val="28"/>
        </w:rPr>
        <w:t>территория</w:t>
      </w:r>
      <w:proofErr w:type="spellEnd"/>
      <w:r>
        <w:rPr>
          <w:rStyle w:val="CharAttribute2"/>
          <w:rFonts w:eastAsia="№Е"/>
          <w:szCs w:val="28"/>
        </w:rPr>
        <w:t xml:space="preserve"> </w:t>
      </w:r>
      <w:proofErr w:type="spellStart"/>
      <w:r>
        <w:rPr>
          <w:rStyle w:val="CharAttribute2"/>
          <w:rFonts w:eastAsia="№Е"/>
          <w:szCs w:val="28"/>
        </w:rPr>
        <w:t>без</w:t>
      </w:r>
      <w:proofErr w:type="spellEnd"/>
      <w:r>
        <w:rPr>
          <w:rStyle w:val="CharAttribute2"/>
          <w:rFonts w:eastAsia="№Е"/>
          <w:szCs w:val="28"/>
        </w:rPr>
        <w:t xml:space="preserve"> </w:t>
      </w:r>
      <w:proofErr w:type="spellStart"/>
      <w:r>
        <w:rPr>
          <w:rStyle w:val="CharAttribute2"/>
          <w:rFonts w:eastAsia="№Е"/>
          <w:szCs w:val="28"/>
        </w:rPr>
        <w:t>насилия</w:t>
      </w:r>
      <w:proofErr w:type="spellEnd"/>
      <w:r>
        <w:rPr>
          <w:rStyle w:val="CharAttribute2"/>
          <w:rFonts w:eastAsia="№Е"/>
          <w:szCs w:val="28"/>
        </w:rPr>
        <w:t>;</w:t>
      </w:r>
    </w:p>
    <w:p w:rsidR="00742E00" w:rsidRDefault="00742E00" w:rsidP="00742E00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 xml:space="preserve"> </w:t>
      </w:r>
      <w:proofErr w:type="spellStart"/>
      <w:r>
        <w:rPr>
          <w:rStyle w:val="CharAttribute2"/>
          <w:rFonts w:eastAsia="№Е"/>
          <w:szCs w:val="28"/>
        </w:rPr>
        <w:t>Доброта</w:t>
      </w:r>
      <w:proofErr w:type="spellEnd"/>
      <w:r>
        <w:rPr>
          <w:rStyle w:val="CharAttribute2"/>
          <w:rFonts w:eastAsia="№Е"/>
          <w:szCs w:val="28"/>
        </w:rPr>
        <w:t xml:space="preserve"> - </w:t>
      </w:r>
      <w:proofErr w:type="spellStart"/>
      <w:r>
        <w:rPr>
          <w:rStyle w:val="CharAttribute2"/>
          <w:rFonts w:eastAsia="№Е"/>
          <w:szCs w:val="28"/>
        </w:rPr>
        <w:t>спасёт</w:t>
      </w:r>
      <w:proofErr w:type="spellEnd"/>
      <w:r>
        <w:rPr>
          <w:rStyle w:val="CharAttribute2"/>
          <w:rFonts w:eastAsia="№Е"/>
          <w:szCs w:val="28"/>
        </w:rPr>
        <w:t xml:space="preserve"> </w:t>
      </w:r>
      <w:proofErr w:type="spellStart"/>
      <w:r>
        <w:rPr>
          <w:rStyle w:val="CharAttribute2"/>
          <w:rFonts w:eastAsia="№Е"/>
          <w:szCs w:val="28"/>
        </w:rPr>
        <w:t>мир</w:t>
      </w:r>
      <w:proofErr w:type="spellEnd"/>
      <w:r>
        <w:rPr>
          <w:rStyle w:val="CharAttribute2"/>
          <w:rFonts w:eastAsia="№Е"/>
          <w:szCs w:val="28"/>
        </w:rPr>
        <w:t>!</w:t>
      </w:r>
    </w:p>
    <w:p w:rsidR="00742E00" w:rsidRDefault="00742E00" w:rsidP="00742E00">
      <w:pPr>
        <w:pStyle w:val="ParaAttribute2"/>
        <w:ind w:firstLine="709"/>
        <w:rPr>
          <w:sz w:val="28"/>
          <w:szCs w:val="28"/>
        </w:rPr>
      </w:pPr>
    </w:p>
    <w:p w:rsidR="00742E00" w:rsidRDefault="00742E00" w:rsidP="00742E00">
      <w:pPr>
        <w:pStyle w:val="ParaAttribute1"/>
        <w:rPr>
          <w:sz w:val="28"/>
          <w:szCs w:val="28"/>
        </w:rPr>
      </w:pPr>
      <w:r>
        <w:rPr>
          <w:rStyle w:val="CharAttribute2"/>
          <w:rFonts w:eastAsia="№Е"/>
          <w:szCs w:val="28"/>
        </w:rPr>
        <w:t xml:space="preserve">Участники могут предложить и другие темы работ, исходя из направленности Конкурса. </w:t>
      </w:r>
    </w:p>
    <w:p w:rsidR="006152EC" w:rsidRPr="00742E00" w:rsidRDefault="00742E00" w:rsidP="00742E00">
      <w:pPr>
        <w:ind w:firstLine="709"/>
        <w:rPr>
          <w:lang w:val="ru-RU"/>
        </w:rPr>
      </w:pPr>
      <w:r w:rsidRPr="00742E00">
        <w:rPr>
          <w:rStyle w:val="CharAttribute2"/>
          <w:rFonts w:eastAsia="№Е"/>
          <w:szCs w:val="28"/>
          <w:lang w:val="ru-RU"/>
        </w:rPr>
        <w:t>Приветствуется творческий подход участников Конкурса в выборе темы и её раскрытии.</w:t>
      </w:r>
    </w:p>
    <w:sectPr w:rsidR="006152EC" w:rsidRPr="00742E00" w:rsidSect="0061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1407924"/>
    <w:lvl w:ilvl="0" w:tplc="1796164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8454FEC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2" w:tplc="6DC239D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3" w:tplc="65E8CC6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4" w:tplc="9FC4A16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5" w:tplc="82E2BB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6" w:tplc="507E585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7" w:tplc="A2E0DA4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8" w:tplc="4216B9B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</w:abstractNum>
  <w:abstractNum w:abstractNumId="1">
    <w:nsid w:val="00000002"/>
    <w:multiLevelType w:val="multilevel"/>
    <w:tmpl w:val="8573472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hint="default"/>
      </w:rPr>
    </w:lvl>
  </w:abstractNum>
  <w:abstractNum w:abstractNumId="2">
    <w:nsid w:val="04734F5B"/>
    <w:multiLevelType w:val="hybridMultilevel"/>
    <w:tmpl w:val="77200108"/>
    <w:lvl w:ilvl="0" w:tplc="6854C5E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3DE4B39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2" w:tplc="33F0DFD0">
      <w:start w:val="1"/>
      <w:numFmt w:val="decimal"/>
      <w:lvlText w:val="%3)"/>
      <w:lvlJc w:val="left"/>
      <w:pPr>
        <w:ind w:left="2509" w:hanging="180"/>
      </w:pPr>
      <w:rPr>
        <w:rFonts w:ascii="Times New Roman" w:eastAsia="Times New Roman" w:hAnsi="Times New Roman" w:hint="default"/>
      </w:rPr>
    </w:lvl>
    <w:lvl w:ilvl="3" w:tplc="E982E498">
      <w:start w:val="1"/>
      <w:numFmt w:val="decimal"/>
      <w:lvlText w:val="%4)"/>
      <w:lvlJc w:val="left"/>
      <w:pPr>
        <w:ind w:left="3229" w:hanging="360"/>
      </w:pPr>
      <w:rPr>
        <w:rFonts w:ascii="Times New Roman" w:eastAsia="Times New Roman" w:hAnsi="Times New Roman" w:hint="default"/>
      </w:rPr>
    </w:lvl>
    <w:lvl w:ilvl="4" w:tplc="1B342290">
      <w:start w:val="1"/>
      <w:numFmt w:val="decimal"/>
      <w:lvlText w:val="%5)"/>
      <w:lvlJc w:val="left"/>
      <w:pPr>
        <w:ind w:left="3949" w:hanging="360"/>
      </w:pPr>
      <w:rPr>
        <w:rFonts w:ascii="Times New Roman" w:eastAsia="Times New Roman" w:hAnsi="Times New Roman" w:hint="default"/>
      </w:rPr>
    </w:lvl>
    <w:lvl w:ilvl="5" w:tplc="7280333A">
      <w:start w:val="1"/>
      <w:numFmt w:val="decimal"/>
      <w:lvlText w:val="%6)"/>
      <w:lvlJc w:val="left"/>
      <w:pPr>
        <w:ind w:left="4669" w:hanging="180"/>
      </w:pPr>
      <w:rPr>
        <w:rFonts w:ascii="Times New Roman" w:eastAsia="Times New Roman" w:hAnsi="Times New Roman" w:hint="default"/>
      </w:rPr>
    </w:lvl>
    <w:lvl w:ilvl="6" w:tplc="C67870C6">
      <w:start w:val="1"/>
      <w:numFmt w:val="decimal"/>
      <w:lvlText w:val="%7)"/>
      <w:lvlJc w:val="left"/>
      <w:pPr>
        <w:ind w:left="5389" w:hanging="360"/>
      </w:pPr>
      <w:rPr>
        <w:rFonts w:ascii="Times New Roman" w:eastAsia="Times New Roman" w:hAnsi="Times New Roman" w:hint="default"/>
      </w:rPr>
    </w:lvl>
    <w:lvl w:ilvl="7" w:tplc="B5B0C4D6">
      <w:start w:val="1"/>
      <w:numFmt w:val="decimal"/>
      <w:lvlText w:val="%8)"/>
      <w:lvlJc w:val="left"/>
      <w:pPr>
        <w:ind w:left="6109" w:hanging="360"/>
      </w:pPr>
      <w:rPr>
        <w:rFonts w:ascii="Times New Roman" w:eastAsia="Times New Roman" w:hAnsi="Times New Roman" w:hint="default"/>
      </w:rPr>
    </w:lvl>
    <w:lvl w:ilvl="8" w:tplc="E182B642">
      <w:start w:val="1"/>
      <w:numFmt w:val="decimal"/>
      <w:lvlText w:val="%9)"/>
      <w:lvlJc w:val="left"/>
      <w:pPr>
        <w:ind w:left="6829" w:hanging="180"/>
      </w:pPr>
      <w:rPr>
        <w:rFonts w:ascii="Times New Roman" w:eastAsia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E00"/>
    <w:rsid w:val="00201607"/>
    <w:rsid w:val="006152EC"/>
    <w:rsid w:val="00742E00"/>
    <w:rsid w:val="0096502E"/>
    <w:rsid w:val="00997A7C"/>
    <w:rsid w:val="00E65E87"/>
    <w:rsid w:val="00E9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E0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E00"/>
    <w:pPr>
      <w:ind w:left="400"/>
    </w:pPr>
  </w:style>
  <w:style w:type="paragraph" w:customStyle="1" w:styleId="ParaAttribute0">
    <w:name w:val="ParaAttribute0"/>
    <w:rsid w:val="00742E00"/>
    <w:pPr>
      <w:widowControl w:val="0"/>
      <w:wordWrap w:val="0"/>
      <w:spacing w:after="0"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">
    <w:name w:val="ParaAttribute1"/>
    <w:rsid w:val="00742E00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742E00"/>
    <w:pPr>
      <w:widowControl w:val="0"/>
      <w:wordWrap w:val="0"/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42E00"/>
    <w:pPr>
      <w:widowControl w:val="0"/>
      <w:tabs>
        <w:tab w:val="left" w:pos="2694"/>
      </w:tabs>
      <w:wordWrap w:val="0"/>
      <w:spacing w:line="240" w:lineRule="auto"/>
      <w:ind w:firstLine="709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4">
    <w:name w:val="ParaAttribute4"/>
    <w:rsid w:val="00742E00"/>
    <w:pPr>
      <w:widowControl w:val="0"/>
      <w:wordWrap w:val="0"/>
      <w:spacing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742E00"/>
    <w:rPr>
      <w:rFonts w:ascii="Times New Roman" w:eastAsia="Times New Roman"/>
      <w:b/>
      <w:sz w:val="28"/>
    </w:rPr>
  </w:style>
  <w:style w:type="character" w:customStyle="1" w:styleId="CharAttribute2">
    <w:name w:val="CharAttribute2"/>
    <w:rsid w:val="00742E00"/>
    <w:rPr>
      <w:rFonts w:ascii="Times New Roman" w:eastAsia="Times New Roman"/>
      <w:sz w:val="28"/>
    </w:rPr>
  </w:style>
  <w:style w:type="character" w:customStyle="1" w:styleId="CharAttribute3">
    <w:name w:val="CharAttribute3"/>
    <w:rsid w:val="00742E00"/>
    <w:rPr>
      <w:rFonts w:ascii="Times New Roman" w:eastAsia="Times New Roman"/>
      <w:sz w:val="28"/>
      <w:shd w:val="clear" w:color="auto" w:fill="FFFF00"/>
    </w:rPr>
  </w:style>
  <w:style w:type="character" w:customStyle="1" w:styleId="CharAttribute7">
    <w:name w:val="CharAttribute7"/>
    <w:rsid w:val="00742E00"/>
    <w:rPr>
      <w:rFonts w:ascii="Times New Roman" w:eastAsia="Times New Roman"/>
      <w:b/>
      <w:i/>
      <w:sz w:val="28"/>
    </w:rPr>
  </w:style>
  <w:style w:type="character" w:customStyle="1" w:styleId="CharAttribute8">
    <w:name w:val="CharAttribute8"/>
    <w:rsid w:val="00742E00"/>
    <w:rPr>
      <w:rFonts w:ascii="Times New Roman" w:eastAsia="Times New Roman"/>
      <w:i/>
      <w:sz w:val="28"/>
    </w:rPr>
  </w:style>
  <w:style w:type="character" w:customStyle="1" w:styleId="CharAttribute13">
    <w:name w:val="CharAttribute13"/>
    <w:rsid w:val="00742E00"/>
    <w:rPr>
      <w:rFonts w:ascii="Times New Roman" w:eastAsia="Times New Roman"/>
      <w:color w:val="0000FF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lde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Губернатора Белгородской области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2013-06-17T05:30:00Z</dcterms:created>
  <dcterms:modified xsi:type="dcterms:W3CDTF">2013-06-17T11:20:00Z</dcterms:modified>
</cp:coreProperties>
</file>